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35E" w:rsidRDefault="000966B5">
      <w:pPr>
        <w:pStyle w:val="10"/>
        <w:keepNext/>
        <w:keepLines/>
        <w:shd w:val="clear" w:color="auto" w:fill="auto"/>
        <w:ind w:right="40"/>
      </w:pPr>
      <w:bookmarkStart w:id="0" w:name="bookmark0"/>
      <w:r>
        <w:t xml:space="preserve">ГОСУДАРСТВЕННЫЙ (МУНИЦИПАЛЬНЫЙ) контракт № </w:t>
      </w:r>
      <w:r w:rsidR="00573DD7">
        <w:t>___________</w:t>
      </w:r>
      <w:r>
        <w:t xml:space="preserve"> </w:t>
      </w:r>
    </w:p>
    <w:p w:rsidR="000B6258" w:rsidRDefault="000966B5">
      <w:pPr>
        <w:pStyle w:val="10"/>
        <w:keepNext/>
        <w:keepLines/>
        <w:shd w:val="clear" w:color="auto" w:fill="auto"/>
        <w:ind w:right="40"/>
      </w:pPr>
      <w:r>
        <w:t>холодного водоснабжения и водоотведения</w:t>
      </w:r>
      <w:bookmarkEnd w:id="0"/>
    </w:p>
    <w:p w:rsidR="000B6258" w:rsidRDefault="000966B5">
      <w:pPr>
        <w:pStyle w:val="2"/>
        <w:shd w:val="clear" w:color="auto" w:fill="auto"/>
        <w:spacing w:after="140" w:line="160" w:lineRule="exact"/>
        <w:ind w:left="40" w:firstLine="660"/>
      </w:pPr>
      <w:r>
        <w:t>г. Краснодар</w:t>
      </w:r>
    </w:p>
    <w:p w:rsidR="000B6258" w:rsidRDefault="00573DD7">
      <w:pPr>
        <w:pStyle w:val="2"/>
        <w:shd w:val="clear" w:color="auto" w:fill="auto"/>
        <w:spacing w:after="0" w:line="197" w:lineRule="exact"/>
        <w:ind w:left="40" w:right="20" w:firstLine="180"/>
      </w:pPr>
      <w:r>
        <w:t>_______________________________________________________</w:t>
      </w:r>
      <w:r w:rsidR="000966B5">
        <w:t xml:space="preserve">, именуемое в дальнейшем Организация водопроводно-канализационного хозяйства, в лице </w:t>
      </w:r>
      <w:r>
        <w:t>___________________________________________________</w:t>
      </w:r>
      <w:r w:rsidR="000966B5">
        <w:t xml:space="preserve"> действующего на основании </w:t>
      </w:r>
      <w:r>
        <w:t>__________________________________________________________</w:t>
      </w:r>
      <w:r w:rsidR="000966B5">
        <w:t xml:space="preserve">, с одной стороны, и Федеральное автономное учреждение Министерства обороны Российской Федерации «Центральный спортивный клуб Армии», именуемого в дальнейшем абонентом, в лице начальника филиала ФАУ МО РФ ЦСКА ( СКА </w:t>
      </w:r>
      <w:proofErr w:type="spellStart"/>
      <w:r w:rsidR="000966B5">
        <w:t>г.Ростов</w:t>
      </w:r>
      <w:proofErr w:type="spellEnd"/>
      <w:r w:rsidR="000966B5">
        <w:t>-на-Дону) Маркова Леонида Гавриловича, действующего на основании доверенности №126Д от 14.11.2017, с другой стороны, именуемые в дальнейшем сторонами</w:t>
      </w:r>
      <w:r w:rsidR="00EB435E">
        <w:t xml:space="preserve">, </w:t>
      </w:r>
      <w:r w:rsidR="000966B5">
        <w:t>в соответствии Федерального закона №223-Ф3 от 18.07.2011 г "О закупках товаров, работ, услуг отдельными видами юридических лиц" заключили настоящий контракт о нижеследующем:</w:t>
      </w:r>
    </w:p>
    <w:p w:rsidR="000B6258" w:rsidRDefault="000966B5">
      <w:pPr>
        <w:pStyle w:val="21"/>
        <w:numPr>
          <w:ilvl w:val="0"/>
          <w:numId w:val="1"/>
        </w:numPr>
        <w:shd w:val="clear" w:color="auto" w:fill="auto"/>
        <w:tabs>
          <w:tab w:val="left" w:pos="4387"/>
        </w:tabs>
        <w:spacing w:after="113" w:line="150" w:lineRule="exact"/>
        <w:ind w:left="4200" w:firstLine="0"/>
      </w:pPr>
      <w:r>
        <w:t>Предмет контракта</w:t>
      </w:r>
    </w:p>
    <w:p w:rsidR="000B6258" w:rsidRDefault="000966B5">
      <w:pPr>
        <w:pStyle w:val="2"/>
        <w:numPr>
          <w:ilvl w:val="1"/>
          <w:numId w:val="1"/>
        </w:numPr>
        <w:shd w:val="clear" w:color="auto" w:fill="auto"/>
        <w:tabs>
          <w:tab w:val="left" w:pos="1173"/>
        </w:tabs>
        <w:spacing w:after="0" w:line="197" w:lineRule="exact"/>
        <w:ind w:left="40" w:right="20" w:firstLine="660"/>
      </w:pPr>
      <w:r>
        <w:t>По настоящему контракту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 холодную (питьевую) воду.</w:t>
      </w:r>
    </w:p>
    <w:p w:rsidR="000B6258" w:rsidRDefault="000966B5">
      <w:pPr>
        <w:pStyle w:val="2"/>
        <w:shd w:val="clear" w:color="auto" w:fill="auto"/>
        <w:spacing w:after="0" w:line="197" w:lineRule="exact"/>
        <w:ind w:left="40" w:right="20" w:firstLine="660"/>
      </w:pPr>
      <w:r>
        <w:t>Абонент обязуется оплачивать холодную (питьевую) воду (далее - холодная вода) установленного качества в объеме, определенном настоящим контрактом.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контрактом, соблюдать в соответствии с настоящим контрактом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0B6258" w:rsidRDefault="000966B5">
      <w:pPr>
        <w:pStyle w:val="2"/>
        <w:numPr>
          <w:ilvl w:val="1"/>
          <w:numId w:val="1"/>
        </w:numPr>
        <w:shd w:val="clear" w:color="auto" w:fill="auto"/>
        <w:tabs>
          <w:tab w:val="left" w:pos="1197"/>
        </w:tabs>
        <w:spacing w:after="221" w:line="202" w:lineRule="exact"/>
        <w:ind w:left="40" w:right="20" w:firstLine="660"/>
      </w:pPr>
      <w:r>
        <w:t xml:space="preserve">Граница раздела балансовой принадлежности и эксплуатационной ответственности по водопроводным и канализационным сетям абонента и организации водопроводно-канализационного хозяйства указывается в акте о разграничении балансовой принадлежности и эксплуатационной ответственности по форме согласно приложению </w:t>
      </w:r>
      <w:r>
        <w:rPr>
          <w:lang w:val="en-US"/>
        </w:rPr>
        <w:t xml:space="preserve">N </w:t>
      </w:r>
      <w:r>
        <w:t>1.</w:t>
      </w:r>
    </w:p>
    <w:p w:rsidR="000B6258" w:rsidRDefault="000966B5">
      <w:pPr>
        <w:pStyle w:val="21"/>
        <w:shd w:val="clear" w:color="auto" w:fill="auto"/>
        <w:spacing w:after="147" w:line="150" w:lineRule="exact"/>
        <w:ind w:right="40" w:firstLine="0"/>
        <w:jc w:val="center"/>
      </w:pPr>
      <w:r>
        <w:t>2. Сроки и режим подачи холодной воды и водоотведения</w:t>
      </w:r>
    </w:p>
    <w:p w:rsidR="000B6258" w:rsidRDefault="000966B5">
      <w:pPr>
        <w:pStyle w:val="2"/>
        <w:numPr>
          <w:ilvl w:val="0"/>
          <w:numId w:val="2"/>
        </w:numPr>
        <w:shd w:val="clear" w:color="auto" w:fill="auto"/>
        <w:tabs>
          <w:tab w:val="left" w:pos="1026"/>
        </w:tabs>
        <w:spacing w:after="0" w:line="160" w:lineRule="exact"/>
        <w:ind w:left="40" w:firstLine="660"/>
      </w:pPr>
      <w:r>
        <w:t>Датой начала подачи холодной воды и приема сточных вод является 1 января 2018 г.</w:t>
      </w:r>
    </w:p>
    <w:p w:rsidR="000B6258" w:rsidRDefault="000966B5">
      <w:pPr>
        <w:pStyle w:val="2"/>
        <w:numPr>
          <w:ilvl w:val="0"/>
          <w:numId w:val="2"/>
        </w:numPr>
        <w:shd w:val="clear" w:color="auto" w:fill="auto"/>
        <w:tabs>
          <w:tab w:val="left" w:pos="1043"/>
        </w:tabs>
        <w:spacing w:after="0" w:line="197" w:lineRule="exact"/>
        <w:ind w:left="40" w:right="20" w:firstLine="660"/>
        <w:jc w:val="left"/>
      </w:pPr>
      <w:r>
        <w:t xml:space="preserve">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приложению </w:t>
      </w:r>
      <w:r>
        <w:rPr>
          <w:lang w:val="en-US"/>
        </w:rPr>
        <w:t>N</w:t>
      </w:r>
      <w:r w:rsidRPr="00CF0210">
        <w:t xml:space="preserve"> </w:t>
      </w:r>
      <w:r>
        <w:t>2 в соответствии с условиями подключения (технологического присоединения) к централизованной системе холодного водоснабжения.</w:t>
      </w:r>
    </w:p>
    <w:p w:rsidR="000B6258" w:rsidRDefault="000966B5">
      <w:pPr>
        <w:pStyle w:val="2"/>
        <w:numPr>
          <w:ilvl w:val="0"/>
          <w:numId w:val="2"/>
        </w:numPr>
        <w:shd w:val="clear" w:color="auto" w:fill="auto"/>
        <w:tabs>
          <w:tab w:val="left" w:pos="1036"/>
        </w:tabs>
        <w:spacing w:after="148" w:line="160" w:lineRule="exact"/>
        <w:ind w:left="40" w:firstLine="660"/>
      </w:pPr>
      <w:r>
        <w:t xml:space="preserve">Сведения о режиме приема сточных вод указываются по форме согласно приложению </w:t>
      </w:r>
      <w:r>
        <w:rPr>
          <w:lang w:val="en-US"/>
        </w:rPr>
        <w:t xml:space="preserve">N </w:t>
      </w:r>
      <w:r>
        <w:t>3.</w:t>
      </w:r>
    </w:p>
    <w:p w:rsidR="000B6258" w:rsidRDefault="000966B5">
      <w:pPr>
        <w:pStyle w:val="21"/>
        <w:numPr>
          <w:ilvl w:val="0"/>
          <w:numId w:val="3"/>
        </w:numPr>
        <w:shd w:val="clear" w:color="auto" w:fill="auto"/>
        <w:tabs>
          <w:tab w:val="left" w:pos="187"/>
        </w:tabs>
        <w:spacing w:after="130" w:line="150" w:lineRule="exact"/>
        <w:ind w:right="40" w:firstLine="0"/>
        <w:jc w:val="center"/>
      </w:pPr>
      <w:bookmarkStart w:id="1" w:name="bookmark1"/>
      <w:r>
        <w:t>Тарифы, сроки и порядок оплаты по контракту</w:t>
      </w:r>
      <w:bookmarkEnd w:id="1"/>
    </w:p>
    <w:p w:rsidR="000B6258" w:rsidRDefault="000966B5">
      <w:pPr>
        <w:pStyle w:val="2"/>
        <w:numPr>
          <w:ilvl w:val="1"/>
          <w:numId w:val="3"/>
        </w:numPr>
        <w:shd w:val="clear" w:color="auto" w:fill="auto"/>
        <w:tabs>
          <w:tab w:val="left" w:pos="1062"/>
        </w:tabs>
        <w:spacing w:after="0" w:line="192" w:lineRule="exact"/>
        <w:ind w:left="40" w:right="20" w:firstLine="660"/>
      </w:pPr>
      <w:r>
        <w:t xml:space="preserve">Оплата по настоящему контракту осуществляется абонентом по тарифам на питьевую воду (питьевое водоснабжение)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t>двухставочных</w:t>
      </w:r>
      <w:proofErr w:type="spellEnd"/>
      <w: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0B6258" w:rsidRDefault="000966B5">
      <w:pPr>
        <w:pStyle w:val="ab"/>
        <w:framePr w:w="10176" w:wrap="notBeside" w:vAnchor="text" w:hAnchor="text" w:y="1"/>
        <w:shd w:val="clear" w:color="auto" w:fill="auto"/>
        <w:spacing w:line="160" w:lineRule="exact"/>
      </w:pPr>
      <w:r>
        <w:t>Ориентировочная стоимость поданной холодной воды, принятых сточных вод, составляет</w:t>
      </w:r>
    </w:p>
    <w:tbl>
      <w:tblPr>
        <w:tblOverlap w:val="never"/>
        <w:tblW w:w="0" w:type="auto"/>
        <w:tblLayout w:type="fixed"/>
        <w:tblCellMar>
          <w:left w:w="10" w:type="dxa"/>
          <w:right w:w="10" w:type="dxa"/>
        </w:tblCellMar>
        <w:tblLook w:val="04A0" w:firstRow="1" w:lastRow="0" w:firstColumn="1" w:lastColumn="0" w:noHBand="0" w:noVBand="1"/>
      </w:tblPr>
      <w:tblGrid>
        <w:gridCol w:w="4190"/>
        <w:gridCol w:w="3178"/>
        <w:gridCol w:w="2808"/>
      </w:tblGrid>
      <w:tr w:rsidR="000B6258">
        <w:trPr>
          <w:trHeight w:hRule="exact" w:val="259"/>
        </w:trPr>
        <w:tc>
          <w:tcPr>
            <w:tcW w:w="4190" w:type="dxa"/>
            <w:tcBorders>
              <w:top w:val="single" w:sz="4" w:space="0" w:color="auto"/>
              <w:left w:val="single" w:sz="4" w:space="0" w:color="auto"/>
            </w:tcBorders>
            <w:shd w:val="clear" w:color="auto" w:fill="FFFFFF"/>
          </w:tcPr>
          <w:p w:rsidR="000B6258" w:rsidRDefault="000966B5">
            <w:pPr>
              <w:pStyle w:val="2"/>
              <w:framePr w:w="10176" w:wrap="notBeside" w:vAnchor="text" w:hAnchor="text" w:y="1"/>
              <w:shd w:val="clear" w:color="auto" w:fill="auto"/>
              <w:spacing w:after="0" w:line="160" w:lineRule="exact"/>
              <w:jc w:val="center"/>
            </w:pPr>
            <w:r>
              <w:rPr>
                <w:rStyle w:val="11"/>
              </w:rPr>
              <w:t>Наименование</w:t>
            </w:r>
          </w:p>
        </w:tc>
        <w:tc>
          <w:tcPr>
            <w:tcW w:w="3178" w:type="dxa"/>
            <w:tcBorders>
              <w:top w:val="single" w:sz="4" w:space="0" w:color="auto"/>
              <w:left w:val="single" w:sz="4" w:space="0" w:color="auto"/>
            </w:tcBorders>
            <w:shd w:val="clear" w:color="auto" w:fill="FFFFFF"/>
          </w:tcPr>
          <w:p w:rsidR="000B6258" w:rsidRDefault="000966B5">
            <w:pPr>
              <w:pStyle w:val="2"/>
              <w:framePr w:w="10176" w:wrap="notBeside" w:vAnchor="text" w:hAnchor="text" w:y="1"/>
              <w:shd w:val="clear" w:color="auto" w:fill="auto"/>
              <w:spacing w:after="0" w:line="160" w:lineRule="exact"/>
              <w:jc w:val="center"/>
            </w:pPr>
            <w:r>
              <w:rPr>
                <w:rStyle w:val="11"/>
              </w:rPr>
              <w:t xml:space="preserve">Количество, </w:t>
            </w:r>
            <w:proofErr w:type="spellStart"/>
            <w:r>
              <w:rPr>
                <w:rStyle w:val="11"/>
              </w:rPr>
              <w:t>мЗ</w:t>
            </w:r>
            <w:proofErr w:type="spellEnd"/>
            <w:r>
              <w:rPr>
                <w:rStyle w:val="11"/>
              </w:rPr>
              <w:t>/год</w:t>
            </w:r>
          </w:p>
        </w:tc>
        <w:tc>
          <w:tcPr>
            <w:tcW w:w="2808" w:type="dxa"/>
            <w:tcBorders>
              <w:top w:val="single" w:sz="4" w:space="0" w:color="auto"/>
              <w:left w:val="single" w:sz="4" w:space="0" w:color="auto"/>
              <w:right w:val="single" w:sz="4" w:space="0" w:color="auto"/>
            </w:tcBorders>
            <w:shd w:val="clear" w:color="auto" w:fill="FFFFFF"/>
          </w:tcPr>
          <w:p w:rsidR="000B6258" w:rsidRDefault="000966B5">
            <w:pPr>
              <w:pStyle w:val="2"/>
              <w:framePr w:w="10176" w:wrap="notBeside" w:vAnchor="text" w:hAnchor="text" w:y="1"/>
              <w:shd w:val="clear" w:color="auto" w:fill="auto"/>
              <w:spacing w:after="0" w:line="160" w:lineRule="exact"/>
              <w:jc w:val="center"/>
            </w:pPr>
            <w:r>
              <w:rPr>
                <w:rStyle w:val="11"/>
              </w:rPr>
              <w:t xml:space="preserve">Стоимость, тыс. </w:t>
            </w:r>
            <w:proofErr w:type="spellStart"/>
            <w:r>
              <w:rPr>
                <w:rStyle w:val="11"/>
              </w:rPr>
              <w:t>руб</w:t>
            </w:r>
            <w:proofErr w:type="spellEnd"/>
            <w:r>
              <w:rPr>
                <w:rStyle w:val="11"/>
              </w:rPr>
              <w:t>/год</w:t>
            </w:r>
          </w:p>
        </w:tc>
      </w:tr>
      <w:tr w:rsidR="000B6258">
        <w:trPr>
          <w:trHeight w:hRule="exact" w:val="254"/>
        </w:trPr>
        <w:tc>
          <w:tcPr>
            <w:tcW w:w="4190" w:type="dxa"/>
            <w:tcBorders>
              <w:top w:val="single" w:sz="4" w:space="0" w:color="auto"/>
              <w:left w:val="single" w:sz="4" w:space="0" w:color="auto"/>
            </w:tcBorders>
            <w:shd w:val="clear" w:color="auto" w:fill="FFFFFF"/>
          </w:tcPr>
          <w:p w:rsidR="000B6258" w:rsidRDefault="000966B5">
            <w:pPr>
              <w:pStyle w:val="2"/>
              <w:framePr w:w="10176" w:wrap="notBeside" w:vAnchor="text" w:hAnchor="text" w:y="1"/>
              <w:shd w:val="clear" w:color="auto" w:fill="auto"/>
              <w:spacing w:after="0" w:line="160" w:lineRule="exact"/>
              <w:ind w:left="40"/>
              <w:jc w:val="left"/>
            </w:pPr>
            <w:r>
              <w:rPr>
                <w:rStyle w:val="11"/>
              </w:rPr>
              <w:t>Холодное водоснабжение</w:t>
            </w:r>
          </w:p>
        </w:tc>
        <w:tc>
          <w:tcPr>
            <w:tcW w:w="3178" w:type="dxa"/>
            <w:tcBorders>
              <w:top w:val="single" w:sz="4" w:space="0" w:color="auto"/>
              <w:left w:val="single" w:sz="4" w:space="0" w:color="auto"/>
            </w:tcBorders>
            <w:shd w:val="clear" w:color="auto" w:fill="FFFFFF"/>
          </w:tcPr>
          <w:p w:rsidR="000B6258" w:rsidRDefault="000B6258">
            <w:pPr>
              <w:framePr w:w="10176" w:wrap="notBeside" w:vAnchor="text" w:hAnchor="text" w:y="1"/>
              <w:rPr>
                <w:sz w:val="10"/>
                <w:szCs w:val="10"/>
              </w:rPr>
            </w:pPr>
          </w:p>
        </w:tc>
        <w:tc>
          <w:tcPr>
            <w:tcW w:w="2808" w:type="dxa"/>
            <w:tcBorders>
              <w:top w:val="single" w:sz="4" w:space="0" w:color="auto"/>
              <w:left w:val="single" w:sz="4" w:space="0" w:color="auto"/>
              <w:right w:val="single" w:sz="4" w:space="0" w:color="auto"/>
            </w:tcBorders>
            <w:shd w:val="clear" w:color="auto" w:fill="FFFFFF"/>
          </w:tcPr>
          <w:p w:rsidR="000B6258" w:rsidRDefault="000B6258">
            <w:pPr>
              <w:framePr w:w="10176" w:wrap="notBeside" w:vAnchor="text" w:hAnchor="text" w:y="1"/>
              <w:rPr>
                <w:sz w:val="10"/>
                <w:szCs w:val="10"/>
              </w:rPr>
            </w:pPr>
          </w:p>
        </w:tc>
      </w:tr>
      <w:tr w:rsidR="000B6258">
        <w:trPr>
          <w:trHeight w:hRule="exact" w:val="245"/>
        </w:trPr>
        <w:tc>
          <w:tcPr>
            <w:tcW w:w="4190" w:type="dxa"/>
            <w:tcBorders>
              <w:top w:val="single" w:sz="4" w:space="0" w:color="auto"/>
              <w:left w:val="single" w:sz="4" w:space="0" w:color="auto"/>
            </w:tcBorders>
            <w:shd w:val="clear" w:color="auto" w:fill="FFFFFF"/>
          </w:tcPr>
          <w:p w:rsidR="000B6258" w:rsidRDefault="000966B5">
            <w:pPr>
              <w:pStyle w:val="2"/>
              <w:framePr w:w="10176" w:wrap="notBeside" w:vAnchor="text" w:hAnchor="text" w:y="1"/>
              <w:shd w:val="clear" w:color="auto" w:fill="auto"/>
              <w:spacing w:after="0" w:line="160" w:lineRule="exact"/>
              <w:ind w:left="40"/>
              <w:jc w:val="left"/>
            </w:pPr>
            <w:r>
              <w:rPr>
                <w:rStyle w:val="11"/>
              </w:rPr>
              <w:t>Водоотведение</w:t>
            </w:r>
          </w:p>
        </w:tc>
        <w:tc>
          <w:tcPr>
            <w:tcW w:w="3178" w:type="dxa"/>
            <w:tcBorders>
              <w:top w:val="single" w:sz="4" w:space="0" w:color="auto"/>
              <w:left w:val="single" w:sz="4" w:space="0" w:color="auto"/>
            </w:tcBorders>
            <w:shd w:val="clear" w:color="auto" w:fill="FFFFFF"/>
          </w:tcPr>
          <w:p w:rsidR="000B6258" w:rsidRDefault="000B6258">
            <w:pPr>
              <w:framePr w:w="10176" w:wrap="notBeside" w:vAnchor="text" w:hAnchor="text" w:y="1"/>
              <w:rPr>
                <w:sz w:val="10"/>
                <w:szCs w:val="10"/>
              </w:rPr>
            </w:pPr>
          </w:p>
        </w:tc>
        <w:tc>
          <w:tcPr>
            <w:tcW w:w="2808" w:type="dxa"/>
            <w:tcBorders>
              <w:top w:val="single" w:sz="4" w:space="0" w:color="auto"/>
              <w:left w:val="single" w:sz="4" w:space="0" w:color="auto"/>
              <w:right w:val="single" w:sz="4" w:space="0" w:color="auto"/>
            </w:tcBorders>
            <w:shd w:val="clear" w:color="auto" w:fill="FFFFFF"/>
          </w:tcPr>
          <w:p w:rsidR="000B6258" w:rsidRDefault="000B6258">
            <w:pPr>
              <w:framePr w:w="10176" w:wrap="notBeside" w:vAnchor="text" w:hAnchor="text" w:y="1"/>
              <w:rPr>
                <w:sz w:val="10"/>
                <w:szCs w:val="10"/>
              </w:rPr>
            </w:pPr>
          </w:p>
        </w:tc>
      </w:tr>
      <w:tr w:rsidR="000B6258">
        <w:trPr>
          <w:trHeight w:hRule="exact" w:val="259"/>
        </w:trPr>
        <w:tc>
          <w:tcPr>
            <w:tcW w:w="4190" w:type="dxa"/>
            <w:tcBorders>
              <w:top w:val="single" w:sz="4" w:space="0" w:color="auto"/>
              <w:left w:val="single" w:sz="4" w:space="0" w:color="auto"/>
              <w:bottom w:val="single" w:sz="4" w:space="0" w:color="auto"/>
            </w:tcBorders>
            <w:shd w:val="clear" w:color="auto" w:fill="FFFFFF"/>
          </w:tcPr>
          <w:p w:rsidR="000B6258" w:rsidRDefault="000966B5">
            <w:pPr>
              <w:pStyle w:val="2"/>
              <w:framePr w:w="10176" w:wrap="notBeside" w:vAnchor="text" w:hAnchor="text" w:y="1"/>
              <w:shd w:val="clear" w:color="auto" w:fill="auto"/>
              <w:spacing w:after="0" w:line="160" w:lineRule="exact"/>
              <w:ind w:left="40"/>
              <w:jc w:val="left"/>
            </w:pPr>
            <w:r>
              <w:rPr>
                <w:rStyle w:val="11"/>
              </w:rPr>
              <w:t>Всего</w:t>
            </w:r>
          </w:p>
        </w:tc>
        <w:tc>
          <w:tcPr>
            <w:tcW w:w="3178" w:type="dxa"/>
            <w:tcBorders>
              <w:top w:val="single" w:sz="4" w:space="0" w:color="auto"/>
              <w:left w:val="single" w:sz="4" w:space="0" w:color="auto"/>
              <w:bottom w:val="single" w:sz="4" w:space="0" w:color="auto"/>
            </w:tcBorders>
            <w:shd w:val="clear" w:color="auto" w:fill="FFFFFF"/>
          </w:tcPr>
          <w:p w:rsidR="000B6258" w:rsidRDefault="000B6258">
            <w:pPr>
              <w:framePr w:w="10176" w:wrap="notBeside" w:vAnchor="text" w:hAnchor="text" w:y="1"/>
              <w:rPr>
                <w:sz w:val="10"/>
                <w:szCs w:val="10"/>
              </w:rPr>
            </w:pP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0B6258" w:rsidRDefault="000B6258">
            <w:pPr>
              <w:framePr w:w="10176" w:wrap="notBeside" w:vAnchor="text" w:hAnchor="text" w:y="1"/>
              <w:rPr>
                <w:sz w:val="10"/>
                <w:szCs w:val="10"/>
              </w:rPr>
            </w:pPr>
          </w:p>
        </w:tc>
      </w:tr>
    </w:tbl>
    <w:p w:rsidR="000B6258" w:rsidRDefault="000B6258">
      <w:pPr>
        <w:rPr>
          <w:sz w:val="2"/>
          <w:szCs w:val="2"/>
        </w:rPr>
      </w:pPr>
    </w:p>
    <w:p w:rsidR="000B6258" w:rsidRDefault="000966B5">
      <w:pPr>
        <w:pStyle w:val="2"/>
        <w:numPr>
          <w:ilvl w:val="1"/>
          <w:numId w:val="3"/>
        </w:numPr>
        <w:shd w:val="clear" w:color="auto" w:fill="auto"/>
        <w:tabs>
          <w:tab w:val="left" w:pos="1048"/>
        </w:tabs>
        <w:spacing w:after="0" w:line="197" w:lineRule="exact"/>
        <w:ind w:left="40" w:right="20" w:firstLine="660"/>
      </w:pPr>
      <w:r>
        <w:t xml:space="preserve">Расчетный период, установленный настоящим контрактом, равен одному календарному месяцу. Абонент вносит оплату по настоящему контракту в следующем порядке (если иное не предусмотрено в соответствии с Правилами холодного водоснабжения и водоотведения, утвержденными постановлением Правительства Российской Федерации от 29 июля 2013 г. </w:t>
      </w:r>
      <w:r>
        <w:rPr>
          <w:lang w:val="en-US"/>
        </w:rPr>
        <w:t>N</w:t>
      </w:r>
      <w:r w:rsidRPr="00CF0210">
        <w:t xml:space="preserve"> </w:t>
      </w:r>
      <w:r>
        <w:t>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0B6258" w:rsidRDefault="000966B5">
      <w:pPr>
        <w:pStyle w:val="2"/>
        <w:shd w:val="clear" w:color="auto" w:fill="auto"/>
        <w:spacing w:after="0" w:line="206" w:lineRule="exact"/>
        <w:ind w:left="40" w:right="20" w:firstLine="660"/>
      </w:pPr>
      <w:r>
        <w:t>30 процентов стоимости объема воды (сточных вод), потребленной (сброшенных) абонентом за предыдущий месяц (для абонентов, контракты с которыми заключены менее одного месяца назад, - стоимости гарантированного объема воды или максимального расхода сточных вод, указанных в настоящем контракте), вносится до 18-го числа текущего месяца;</w:t>
      </w:r>
    </w:p>
    <w:p w:rsidR="000B6258" w:rsidRDefault="000966B5">
      <w:pPr>
        <w:pStyle w:val="2"/>
        <w:shd w:val="clear" w:color="auto" w:fill="auto"/>
        <w:spacing w:after="0" w:line="197" w:lineRule="exact"/>
        <w:ind w:left="40" w:right="20" w:firstLine="660"/>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0B6258" w:rsidRDefault="000966B5">
      <w:pPr>
        <w:pStyle w:val="2"/>
        <w:shd w:val="clear" w:color="auto" w:fill="auto"/>
        <w:spacing w:after="0" w:line="187" w:lineRule="exact"/>
        <w:ind w:left="40" w:right="20" w:firstLine="660"/>
        <w:sectPr w:rsidR="000B6258">
          <w:footnotePr>
            <w:numFmt w:val="upperRoman"/>
            <w:numRestart w:val="eachPage"/>
          </w:footnotePr>
          <w:type w:val="continuous"/>
          <w:pgSz w:w="11909" w:h="16838"/>
          <w:pgMar w:top="161" w:right="338" w:bottom="1001" w:left="655" w:header="0" w:footer="3" w:gutter="0"/>
          <w:cols w:space="720"/>
          <w:noEndnote/>
          <w:docGrid w:linePitch="360"/>
        </w:sectPr>
      </w:pPr>
      <w:r>
        <w:t xml:space="preserve">В случае если объем фактического потребления холодной воды и (или) оказанной услуги водоотведения 33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w:t>
      </w:r>
      <w:r>
        <w:rPr>
          <w:lang w:val="en-US"/>
        </w:rPr>
        <w:t>N</w:t>
      </w:r>
      <w:r w:rsidRPr="00CF0210">
        <w:t xml:space="preserve"> </w:t>
      </w:r>
      <w:r>
        <w:t xml:space="preserve">776 "Об утверждении Правил организации коммерческого учета воды, сточных вод" (далее - Правила организации коммерческого учета воды, </w:t>
      </w:r>
      <w:r>
        <w:rPr>
          <w:rStyle w:val="75pt"/>
        </w:rPr>
        <w:t xml:space="preserve">СТОЧНЫХ ВОД), Окажется </w:t>
      </w:r>
      <w:r>
        <w:t xml:space="preserve">меньше объема </w:t>
      </w:r>
      <w:r>
        <w:rPr>
          <w:rStyle w:val="75pt"/>
        </w:rPr>
        <w:t xml:space="preserve">ВОДЫ (СТОЧНЫХ ВОД), За </w:t>
      </w:r>
      <w:r>
        <w:t>который абонентом была произведена оплата, излишне уплаченная сумма засчитывается в счет последующего платежа за следующий месяц.</w:t>
      </w:r>
    </w:p>
    <w:p w:rsidR="000B6258" w:rsidRDefault="000966B5">
      <w:pPr>
        <w:pStyle w:val="2"/>
        <w:shd w:val="clear" w:color="auto" w:fill="auto"/>
        <w:spacing w:after="0" w:line="202" w:lineRule="exact"/>
        <w:ind w:left="20" w:right="20" w:firstLine="660"/>
      </w:pPr>
      <w:r>
        <w:t>Датой оплаты считается дата поступления денежных средств на расчетный счет организации водопроводно-канализационного хозяйства.</w:t>
      </w:r>
    </w:p>
    <w:p w:rsidR="000B6258" w:rsidRDefault="000966B5">
      <w:pPr>
        <w:pStyle w:val="2"/>
        <w:numPr>
          <w:ilvl w:val="1"/>
          <w:numId w:val="3"/>
        </w:numPr>
        <w:shd w:val="clear" w:color="auto" w:fill="auto"/>
        <w:tabs>
          <w:tab w:val="left" w:pos="1081"/>
        </w:tabs>
        <w:spacing w:after="0" w:line="202" w:lineRule="exact"/>
        <w:ind w:left="20" w:right="20" w:firstLine="660"/>
      </w:pPr>
      <w:r>
        <w:t xml:space="preserve">Организация водопроводно-канализационного хозяйства и абонент ежемесячно подписывают акт об оказании услуг. Абонент возвращает организации водопроводно-канализационного хозяйства один экземпляр акта, оформленный надлежащим образом, в 5-ти </w:t>
      </w:r>
      <w:proofErr w:type="spellStart"/>
      <w:r>
        <w:t>дневный</w:t>
      </w:r>
      <w:proofErr w:type="spellEnd"/>
      <w:r>
        <w:t xml:space="preserve"> срок со дня получения платежно-расчетных документов. При непредставлении абонентом акта, услуги считаются оказанными в объемах, указанных Организацией водопроводно-канализационного хозяйства.</w:t>
      </w:r>
    </w:p>
    <w:p w:rsidR="000B6258" w:rsidRDefault="000966B5">
      <w:pPr>
        <w:pStyle w:val="2"/>
        <w:numPr>
          <w:ilvl w:val="1"/>
          <w:numId w:val="3"/>
        </w:numPr>
        <w:shd w:val="clear" w:color="auto" w:fill="auto"/>
        <w:tabs>
          <w:tab w:val="left" w:pos="1047"/>
        </w:tabs>
        <w:spacing w:after="0" w:line="202" w:lineRule="exact"/>
        <w:ind w:left="20" w:right="20" w:firstLine="660"/>
      </w:pPr>
      <w:r>
        <w:t>Оплата за прием поверхностных сточных вод сбрасываемых в канализационную систему производится ежемесячно по расчету их объема на основании подтверждающих документов, в соответствии с требованиями действующего законодательства РФ.</w:t>
      </w:r>
    </w:p>
    <w:p w:rsidR="000B6258" w:rsidRDefault="000966B5">
      <w:pPr>
        <w:pStyle w:val="2"/>
        <w:numPr>
          <w:ilvl w:val="0"/>
          <w:numId w:val="4"/>
        </w:numPr>
        <w:shd w:val="clear" w:color="auto" w:fill="auto"/>
        <w:tabs>
          <w:tab w:val="left" w:pos="1042"/>
        </w:tabs>
        <w:spacing w:after="0" w:line="202" w:lineRule="exact"/>
        <w:ind w:left="20" w:right="20" w:firstLine="660"/>
      </w:pPr>
      <w:r>
        <w:t>Оплата за прием атмосферных осадков и дренажных вод в систему канализации производится по расчету их объема на основании подтверждающих документов.</w:t>
      </w:r>
    </w:p>
    <w:p w:rsidR="000B6258" w:rsidRDefault="000966B5">
      <w:pPr>
        <w:pStyle w:val="2"/>
        <w:numPr>
          <w:ilvl w:val="0"/>
          <w:numId w:val="4"/>
        </w:numPr>
        <w:shd w:val="clear" w:color="auto" w:fill="auto"/>
        <w:tabs>
          <w:tab w:val="left" w:pos="1038"/>
          <w:tab w:val="left" w:pos="2137"/>
          <w:tab w:val="left" w:pos="2814"/>
        </w:tabs>
        <w:spacing w:after="0" w:line="202" w:lineRule="exact"/>
        <w:ind w:left="20" w:right="20" w:firstLine="660"/>
        <w:jc w:val="left"/>
      </w:pPr>
      <w:r>
        <w:lastRenderedPageBreak/>
        <w:t>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w:t>
      </w:r>
      <w:r>
        <w:tab/>
        <w:t>-</w:t>
      </w:r>
      <w:r>
        <w:tab/>
        <w:t>. Указанный объем подлежит оплате в порядке, предусмотренном разделом 3.2 настоящего контракта, дополнительно к оплате объема потребленной холодной воды в расчетном периоде, определенного по показаниям приборов учета.</w:t>
      </w:r>
    </w:p>
    <w:p w:rsidR="000B6258" w:rsidRDefault="000966B5">
      <w:pPr>
        <w:pStyle w:val="2"/>
        <w:numPr>
          <w:ilvl w:val="0"/>
          <w:numId w:val="4"/>
        </w:numPr>
        <w:shd w:val="clear" w:color="auto" w:fill="auto"/>
        <w:tabs>
          <w:tab w:val="left" w:pos="1047"/>
        </w:tabs>
        <w:spacing w:after="0" w:line="202" w:lineRule="exact"/>
        <w:ind w:left="20" w:right="20" w:firstLine="660"/>
      </w:pPr>
      <w:r>
        <w:t xml:space="preserve">Сверка расчетов по настоящему контракту проводится между организацией водопроводно-канализационного хозяйства и абонентом ежеквартально, а также ежемесячно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контракту,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контракту,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0B6258" w:rsidRDefault="000966B5">
      <w:pPr>
        <w:pStyle w:val="2"/>
        <w:numPr>
          <w:ilvl w:val="0"/>
          <w:numId w:val="4"/>
        </w:numPr>
        <w:shd w:val="clear" w:color="auto" w:fill="auto"/>
        <w:tabs>
          <w:tab w:val="left" w:pos="1052"/>
        </w:tabs>
        <w:spacing w:after="101" w:line="202" w:lineRule="exact"/>
        <w:ind w:left="20" w:right="20" w:firstLine="660"/>
      </w:pPr>
      <w:r>
        <w:t>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0B6258" w:rsidRDefault="000966B5">
      <w:pPr>
        <w:pStyle w:val="21"/>
        <w:numPr>
          <w:ilvl w:val="0"/>
          <w:numId w:val="3"/>
        </w:numPr>
        <w:shd w:val="clear" w:color="auto" w:fill="auto"/>
        <w:tabs>
          <w:tab w:val="left" w:pos="222"/>
        </w:tabs>
        <w:spacing w:after="156" w:line="150" w:lineRule="exact"/>
        <w:ind w:left="20" w:firstLine="0"/>
        <w:jc w:val="center"/>
      </w:pPr>
      <w:r>
        <w:t>Права и обязанности сторон</w:t>
      </w:r>
    </w:p>
    <w:p w:rsidR="000B6258" w:rsidRDefault="000966B5">
      <w:pPr>
        <w:pStyle w:val="2"/>
        <w:numPr>
          <w:ilvl w:val="1"/>
          <w:numId w:val="3"/>
        </w:numPr>
        <w:shd w:val="clear" w:color="auto" w:fill="auto"/>
        <w:tabs>
          <w:tab w:val="left" w:pos="1016"/>
        </w:tabs>
        <w:spacing w:after="0" w:line="160" w:lineRule="exact"/>
        <w:ind w:left="20" w:firstLine="660"/>
      </w:pPr>
      <w:r>
        <w:t>Организация водопроводно-канализационного хозяйства обязана:</w:t>
      </w:r>
    </w:p>
    <w:p w:rsidR="000B6258" w:rsidRDefault="000966B5">
      <w:pPr>
        <w:pStyle w:val="2"/>
        <w:shd w:val="clear" w:color="auto" w:fill="auto"/>
        <w:tabs>
          <w:tab w:val="left" w:pos="913"/>
        </w:tabs>
        <w:spacing w:after="0" w:line="202" w:lineRule="exact"/>
        <w:ind w:left="20" w:right="20" w:firstLine="660"/>
      </w:pPr>
      <w:r>
        <w:t>а)</w:t>
      </w:r>
      <w:r>
        <w:tab/>
        <w:t>осуществлять подачу абоненту холодной воды установленного качества в объеме, установленном настоящим контрактом.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контрактом, за исключением случаев, предусмотренных законодательством Российской Федерации;</w:t>
      </w:r>
    </w:p>
    <w:p w:rsidR="000B6258" w:rsidRDefault="000966B5">
      <w:pPr>
        <w:pStyle w:val="2"/>
        <w:shd w:val="clear" w:color="auto" w:fill="auto"/>
        <w:tabs>
          <w:tab w:val="left" w:pos="908"/>
        </w:tabs>
        <w:spacing w:after="0" w:line="202" w:lineRule="exact"/>
        <w:ind w:left="20" w:right="20" w:firstLine="660"/>
      </w:pPr>
      <w:r>
        <w:t>б)</w:t>
      </w:r>
      <w:r>
        <w:tab/>
        <w:t>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0B6258" w:rsidRDefault="000966B5">
      <w:pPr>
        <w:pStyle w:val="2"/>
        <w:shd w:val="clear" w:color="auto" w:fill="auto"/>
        <w:tabs>
          <w:tab w:val="left" w:pos="872"/>
        </w:tabs>
        <w:spacing w:after="0" w:line="202" w:lineRule="exact"/>
        <w:ind w:left="20" w:firstLine="660"/>
      </w:pPr>
      <w:r>
        <w:t>в)</w:t>
      </w:r>
      <w:r>
        <w:tab/>
        <w:t>осуществлять производственный контроль качества питьевой воды и контроль состава и свойств сточных вод;</w:t>
      </w:r>
    </w:p>
    <w:p w:rsidR="000B6258" w:rsidRDefault="000966B5">
      <w:pPr>
        <w:pStyle w:val="2"/>
        <w:shd w:val="clear" w:color="auto" w:fill="auto"/>
        <w:tabs>
          <w:tab w:val="left" w:pos="843"/>
        </w:tabs>
        <w:spacing w:after="1" w:line="160" w:lineRule="exact"/>
        <w:ind w:left="20" w:firstLine="660"/>
      </w:pPr>
      <w:r>
        <w:t>г)</w:t>
      </w:r>
      <w:r>
        <w:tab/>
        <w:t>соблюдать установленный режим подачи холодной воды и режим приема сточных вод;</w:t>
      </w:r>
    </w:p>
    <w:p w:rsidR="000B6258" w:rsidRDefault="000966B5">
      <w:pPr>
        <w:pStyle w:val="2"/>
        <w:shd w:val="clear" w:color="auto" w:fill="auto"/>
        <w:tabs>
          <w:tab w:val="left" w:pos="985"/>
        </w:tabs>
        <w:spacing w:after="0" w:line="197" w:lineRule="exact"/>
        <w:ind w:left="20" w:right="20" w:firstLine="660"/>
      </w:pPr>
      <w:r>
        <w:t>д)</w:t>
      </w:r>
      <w:r>
        <w:tab/>
        <w:t xml:space="preserve">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0B6258" w:rsidRDefault="000966B5">
      <w:pPr>
        <w:pStyle w:val="2"/>
        <w:shd w:val="clear" w:color="auto" w:fill="auto"/>
        <w:tabs>
          <w:tab w:val="left" w:pos="908"/>
        </w:tabs>
        <w:spacing w:after="0" w:line="197" w:lineRule="exact"/>
        <w:ind w:left="20" w:right="20" w:firstLine="660"/>
      </w:pPr>
      <w:r>
        <w:t>е)</w:t>
      </w:r>
      <w:r>
        <w:tab/>
        <w:t>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B6258" w:rsidRDefault="000966B5">
      <w:pPr>
        <w:pStyle w:val="2"/>
        <w:shd w:val="clear" w:color="auto" w:fill="auto"/>
        <w:tabs>
          <w:tab w:val="left" w:pos="913"/>
        </w:tabs>
        <w:spacing w:after="0" w:line="192" w:lineRule="exact"/>
        <w:ind w:left="20" w:right="20" w:firstLine="660"/>
      </w:pPr>
      <w:r>
        <w:t>ж)</w:t>
      </w:r>
      <w:r>
        <w:tab/>
        <w:t>отвечать на жалобы и обращения абонента по вопросам, связанным с исполнением настоящего контракта, в течение срока, установленного законодательством Российской Федерации;</w:t>
      </w:r>
    </w:p>
    <w:p w:rsidR="000B6258" w:rsidRDefault="000966B5">
      <w:pPr>
        <w:pStyle w:val="2"/>
        <w:shd w:val="clear" w:color="auto" w:fill="auto"/>
        <w:tabs>
          <w:tab w:val="left" w:pos="927"/>
        </w:tabs>
        <w:spacing w:after="0" w:line="197" w:lineRule="exact"/>
        <w:ind w:left="20" w:right="20" w:firstLine="660"/>
      </w:pPr>
      <w:r>
        <w:t>з)</w:t>
      </w:r>
      <w:r>
        <w:tab/>
        <w:t>при участии абонента,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0B6258" w:rsidRDefault="000966B5">
      <w:pPr>
        <w:pStyle w:val="2"/>
        <w:shd w:val="clear" w:color="auto" w:fill="auto"/>
        <w:tabs>
          <w:tab w:val="left" w:pos="927"/>
        </w:tabs>
        <w:spacing w:after="0" w:line="192" w:lineRule="exact"/>
        <w:ind w:left="20" w:right="20" w:firstLine="660"/>
      </w:pPr>
      <w:r>
        <w:t>и)</w:t>
      </w:r>
      <w:r>
        <w:tab/>
        <w:t>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0B6258" w:rsidRDefault="000966B5">
      <w:pPr>
        <w:pStyle w:val="2"/>
        <w:shd w:val="clear" w:color="auto" w:fill="auto"/>
        <w:spacing w:after="0" w:line="187" w:lineRule="exact"/>
        <w:ind w:left="20" w:right="20" w:firstLine="660"/>
      </w:pPr>
      <w: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контрактом и нормативными правовыми актами Российской Федерации;</w:t>
      </w:r>
    </w:p>
    <w:p w:rsidR="000B6258" w:rsidRDefault="000966B5" w:rsidP="00E71AEA">
      <w:pPr>
        <w:pStyle w:val="2"/>
        <w:shd w:val="clear" w:color="auto" w:fill="auto"/>
        <w:spacing w:after="0" w:line="192" w:lineRule="exact"/>
        <w:ind w:left="20" w:right="20" w:firstLine="660"/>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0B6258" w:rsidRDefault="000966B5" w:rsidP="00E71AEA">
      <w:pPr>
        <w:pStyle w:val="2"/>
        <w:shd w:val="clear" w:color="auto" w:fill="auto"/>
        <w:spacing w:after="0" w:line="202" w:lineRule="exact"/>
        <w:ind w:left="20" w:right="20" w:firstLine="660"/>
      </w:pPr>
      <w: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0B6258" w:rsidRDefault="000966B5" w:rsidP="00E71AEA">
      <w:pPr>
        <w:pStyle w:val="2"/>
        <w:shd w:val="clear" w:color="auto" w:fill="auto"/>
        <w:spacing w:after="0" w:line="197" w:lineRule="exact"/>
        <w:ind w:left="20" w:right="20" w:firstLine="660"/>
      </w:pPr>
      <w: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E71AEA" w:rsidRDefault="000966B5" w:rsidP="00E71AEA">
      <w:pPr>
        <w:pStyle w:val="2"/>
        <w:shd w:val="clear" w:color="auto" w:fill="auto"/>
        <w:spacing w:after="448" w:line="160" w:lineRule="exact"/>
        <w:ind w:left="20"/>
        <w:jc w:val="left"/>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w:t>
      </w:r>
      <w:r w:rsidR="00E71AEA" w:rsidRPr="00E71AEA">
        <w:t xml:space="preserve"> </w:t>
      </w:r>
      <w:r w:rsidR="00E71AEA">
        <w:t>населения;</w:t>
      </w:r>
    </w:p>
    <w:p w:rsidR="000B6258" w:rsidRDefault="000966B5" w:rsidP="00E71AEA">
      <w:pPr>
        <w:pStyle w:val="2"/>
        <w:shd w:val="clear" w:color="auto" w:fill="auto"/>
        <w:spacing w:after="0" w:line="202" w:lineRule="exact"/>
        <w:ind w:right="20"/>
      </w:pPr>
      <w:r>
        <w:t>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B6258" w:rsidRDefault="000966B5" w:rsidP="00E71AEA">
      <w:pPr>
        <w:pStyle w:val="2"/>
        <w:shd w:val="clear" w:color="auto" w:fill="auto"/>
        <w:spacing w:after="0" w:line="202" w:lineRule="exact"/>
        <w:ind w:left="20" w:right="20" w:firstLine="660"/>
      </w:pPr>
      <w:r>
        <w:t>р)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B6258" w:rsidRDefault="000966B5" w:rsidP="00E71AEA">
      <w:pPr>
        <w:pStyle w:val="2"/>
        <w:shd w:val="clear" w:color="auto" w:fill="auto"/>
        <w:spacing w:after="0" w:line="202" w:lineRule="exact"/>
        <w:ind w:left="20" w:right="20" w:firstLine="660"/>
      </w:pPr>
      <w:r>
        <w:t>с) осуществлять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B6258" w:rsidRDefault="000966B5" w:rsidP="00E71AEA">
      <w:pPr>
        <w:pStyle w:val="2"/>
        <w:shd w:val="clear" w:color="auto" w:fill="auto"/>
        <w:spacing w:after="0" w:line="202" w:lineRule="exact"/>
        <w:ind w:left="20" w:right="20" w:firstLine="660"/>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0B6258" w:rsidRDefault="000966B5" w:rsidP="00E71AEA">
      <w:pPr>
        <w:pStyle w:val="2"/>
        <w:numPr>
          <w:ilvl w:val="1"/>
          <w:numId w:val="3"/>
        </w:numPr>
        <w:shd w:val="clear" w:color="auto" w:fill="auto"/>
        <w:tabs>
          <w:tab w:val="left" w:pos="1016"/>
        </w:tabs>
        <w:spacing w:after="0" w:line="160" w:lineRule="exact"/>
        <w:ind w:left="20" w:firstLine="660"/>
      </w:pPr>
      <w:r>
        <w:t>Организация водопроводно-канализационного хозяйства вправе:</w:t>
      </w:r>
    </w:p>
    <w:p w:rsidR="000B6258" w:rsidRDefault="000966B5" w:rsidP="00E71AEA">
      <w:pPr>
        <w:pStyle w:val="2"/>
        <w:shd w:val="clear" w:color="auto" w:fill="auto"/>
        <w:tabs>
          <w:tab w:val="left" w:pos="884"/>
        </w:tabs>
        <w:spacing w:after="0" w:line="206" w:lineRule="exact"/>
        <w:ind w:left="20" w:right="20" w:firstLine="660"/>
      </w:pPr>
      <w:r>
        <w:t>а)</w:t>
      </w:r>
      <w:r>
        <w:tab/>
        <w:t>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0B6258" w:rsidRDefault="000966B5" w:rsidP="00E71AEA">
      <w:pPr>
        <w:pStyle w:val="2"/>
        <w:shd w:val="clear" w:color="auto" w:fill="auto"/>
        <w:tabs>
          <w:tab w:val="left" w:pos="985"/>
        </w:tabs>
        <w:spacing w:after="0" w:line="206" w:lineRule="exact"/>
        <w:ind w:left="20" w:right="20" w:firstLine="660"/>
      </w:pPr>
      <w:r>
        <w:t>б)</w:t>
      </w:r>
      <w:r>
        <w:tab/>
        <w:t>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0B6258" w:rsidRDefault="000966B5">
      <w:pPr>
        <w:pStyle w:val="2"/>
        <w:shd w:val="clear" w:color="auto" w:fill="auto"/>
        <w:tabs>
          <w:tab w:val="left" w:pos="937"/>
        </w:tabs>
        <w:spacing w:after="0" w:line="206" w:lineRule="exact"/>
        <w:ind w:left="20" w:right="20" w:firstLine="660"/>
      </w:pPr>
      <w:r>
        <w:t>в)</w:t>
      </w:r>
      <w:r>
        <w:tab/>
        <w:t>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0B6258" w:rsidRDefault="000966B5">
      <w:pPr>
        <w:pStyle w:val="2"/>
        <w:shd w:val="clear" w:color="auto" w:fill="auto"/>
        <w:tabs>
          <w:tab w:val="left" w:pos="831"/>
        </w:tabs>
        <w:spacing w:after="0" w:line="206" w:lineRule="exact"/>
        <w:ind w:left="20" w:right="20" w:firstLine="660"/>
      </w:pPr>
      <w:r>
        <w:lastRenderedPageBreak/>
        <w:t>г)</w:t>
      </w:r>
      <w:r>
        <w:tab/>
        <w:t>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разделом 6 настоящего контракта;</w:t>
      </w:r>
    </w:p>
    <w:p w:rsidR="000B6258" w:rsidRDefault="000966B5">
      <w:pPr>
        <w:pStyle w:val="2"/>
        <w:shd w:val="clear" w:color="auto" w:fill="auto"/>
        <w:tabs>
          <w:tab w:val="left" w:pos="898"/>
        </w:tabs>
        <w:spacing w:after="0" w:line="206" w:lineRule="exact"/>
        <w:ind w:left="20" w:right="20" w:firstLine="660"/>
      </w:pPr>
      <w:r>
        <w:t>д)</w:t>
      </w:r>
      <w:r>
        <w:tab/>
        <w:t>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0B6258" w:rsidRDefault="000966B5">
      <w:pPr>
        <w:pStyle w:val="2"/>
        <w:shd w:val="clear" w:color="auto" w:fill="auto"/>
        <w:tabs>
          <w:tab w:val="left" w:pos="886"/>
        </w:tabs>
        <w:spacing w:after="20" w:line="160" w:lineRule="exact"/>
        <w:ind w:left="20" w:firstLine="660"/>
      </w:pPr>
      <w:r>
        <w:t>е)</w:t>
      </w:r>
      <w:r>
        <w:tab/>
        <w:t>инициировать проведение сверки расчетов по настоящему контракту.</w:t>
      </w:r>
    </w:p>
    <w:p w:rsidR="000B6258" w:rsidRDefault="000966B5">
      <w:pPr>
        <w:pStyle w:val="2"/>
        <w:numPr>
          <w:ilvl w:val="1"/>
          <w:numId w:val="3"/>
        </w:numPr>
        <w:shd w:val="clear" w:color="auto" w:fill="auto"/>
        <w:tabs>
          <w:tab w:val="left" w:pos="1006"/>
        </w:tabs>
        <w:spacing w:after="0" w:line="160" w:lineRule="exact"/>
        <w:ind w:left="20" w:firstLine="660"/>
      </w:pPr>
      <w:r>
        <w:t>Абонент обязан:</w:t>
      </w:r>
    </w:p>
    <w:p w:rsidR="000B6258" w:rsidRDefault="000966B5">
      <w:pPr>
        <w:pStyle w:val="2"/>
        <w:shd w:val="clear" w:color="auto" w:fill="auto"/>
        <w:tabs>
          <w:tab w:val="left" w:pos="894"/>
        </w:tabs>
        <w:spacing w:after="0" w:line="202" w:lineRule="exact"/>
        <w:ind w:left="20" w:right="20" w:firstLine="660"/>
      </w:pPr>
      <w:r>
        <w:t>а)</w:t>
      </w:r>
      <w:r>
        <w:tab/>
        <w:t>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0B6258" w:rsidRDefault="000966B5">
      <w:pPr>
        <w:pStyle w:val="2"/>
        <w:shd w:val="clear" w:color="auto" w:fill="auto"/>
        <w:tabs>
          <w:tab w:val="left" w:pos="913"/>
        </w:tabs>
        <w:spacing w:after="0" w:line="202" w:lineRule="exact"/>
        <w:ind w:left="20" w:right="20" w:firstLine="660"/>
      </w:pPr>
      <w:r>
        <w:t>б)</w:t>
      </w:r>
      <w:r>
        <w:tab/>
        <w:t>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°С),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0B6258" w:rsidRDefault="000966B5">
      <w:pPr>
        <w:pStyle w:val="2"/>
        <w:shd w:val="clear" w:color="auto" w:fill="auto"/>
        <w:tabs>
          <w:tab w:val="left" w:pos="889"/>
        </w:tabs>
        <w:spacing w:after="0" w:line="202" w:lineRule="exact"/>
        <w:ind w:left="20" w:right="20" w:firstLine="660"/>
      </w:pPr>
      <w:r>
        <w:t>в)</w:t>
      </w:r>
      <w:r>
        <w:tab/>
        <w:t>обеспечивать учет получаемой холодной воды и отводимых сточных вод в порядке, установленном разделом 5 настоящего контракта, и в соответствии с Правилами организации коммерческого учета воды, сточных вод, если иное не предусмотрено настоящим контрактом;</w:t>
      </w:r>
    </w:p>
    <w:p w:rsidR="000B6258" w:rsidRDefault="000966B5">
      <w:pPr>
        <w:pStyle w:val="2"/>
        <w:shd w:val="clear" w:color="auto" w:fill="auto"/>
        <w:tabs>
          <w:tab w:val="left" w:pos="860"/>
        </w:tabs>
        <w:spacing w:after="0" w:line="202" w:lineRule="exact"/>
        <w:ind w:left="20" w:right="20" w:firstLine="660"/>
      </w:pPr>
      <w:r>
        <w:t>г)</w:t>
      </w:r>
      <w:r>
        <w:tab/>
        <w:t>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контракте, в случае, если установка таких приборов предусмотрена Правилами холодного водоснабжения и водоотведения;</w:t>
      </w:r>
    </w:p>
    <w:p w:rsidR="000B6258" w:rsidRDefault="000966B5">
      <w:pPr>
        <w:pStyle w:val="2"/>
        <w:shd w:val="clear" w:color="auto" w:fill="auto"/>
        <w:tabs>
          <w:tab w:val="left" w:pos="891"/>
        </w:tabs>
        <w:spacing w:after="0" w:line="160" w:lineRule="exact"/>
        <w:ind w:left="20" w:firstLine="660"/>
      </w:pPr>
      <w:r>
        <w:t>д)</w:t>
      </w:r>
      <w:r>
        <w:tab/>
        <w:t>соблюдать установленный настоящим контрактом режим потребления холодной воды и режим водоотведения;</w:t>
      </w:r>
    </w:p>
    <w:p w:rsidR="000B6258" w:rsidRDefault="000966B5">
      <w:pPr>
        <w:pStyle w:val="2"/>
        <w:shd w:val="clear" w:color="auto" w:fill="auto"/>
        <w:tabs>
          <w:tab w:val="left" w:pos="898"/>
        </w:tabs>
        <w:spacing w:after="0" w:line="192" w:lineRule="exact"/>
        <w:ind w:left="20" w:right="20" w:firstLine="660"/>
      </w:pPr>
      <w:r>
        <w:t>е)</w:t>
      </w:r>
      <w:r>
        <w:tab/>
        <w:t>производить оплату по настоящему контракту в порядке, размере и сроки, которые определены в соответствии с настоящим контрактом,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0B6258" w:rsidRDefault="000966B5">
      <w:pPr>
        <w:pStyle w:val="2"/>
        <w:shd w:val="clear" w:color="auto" w:fill="auto"/>
        <w:tabs>
          <w:tab w:val="left" w:pos="937"/>
        </w:tabs>
        <w:spacing w:after="0" w:line="197" w:lineRule="exact"/>
        <w:ind w:left="20" w:right="20" w:firstLine="660"/>
      </w:pPr>
      <w:r>
        <w:t>ж)</w:t>
      </w:r>
      <w:r>
        <w:tab/>
        <w:t>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разделом 6 настоящего контракта</w:t>
      </w:r>
    </w:p>
    <w:p w:rsidR="000B6258" w:rsidRDefault="000966B5">
      <w:pPr>
        <w:pStyle w:val="2"/>
        <w:shd w:val="clear" w:color="auto" w:fill="auto"/>
        <w:tabs>
          <w:tab w:val="left" w:pos="908"/>
        </w:tabs>
        <w:spacing w:after="0" w:line="192" w:lineRule="exact"/>
        <w:ind w:left="20" w:right="20" w:firstLine="660"/>
        <w:jc w:val="left"/>
      </w:pPr>
      <w:r>
        <w:t>з)</w:t>
      </w:r>
      <w:r>
        <w:tab/>
        <w:t>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0B6258" w:rsidRDefault="000966B5">
      <w:pPr>
        <w:pStyle w:val="2"/>
        <w:shd w:val="clear" w:color="auto" w:fill="auto"/>
        <w:tabs>
          <w:tab w:val="left" w:pos="975"/>
        </w:tabs>
        <w:spacing w:after="0" w:line="187" w:lineRule="exact"/>
        <w:ind w:left="20" w:right="20" w:firstLine="660"/>
      </w:pPr>
      <w:r>
        <w:t>и)</w:t>
      </w:r>
      <w:r>
        <w:tab/>
        <w:t>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0B6258" w:rsidRDefault="000966B5">
      <w:pPr>
        <w:pStyle w:val="2"/>
        <w:shd w:val="clear" w:color="auto" w:fill="auto"/>
        <w:spacing w:after="0" w:line="192" w:lineRule="exact"/>
        <w:ind w:left="20" w:right="20" w:firstLine="660"/>
        <w:jc w:val="left"/>
      </w:pPr>
      <w:r>
        <w:t>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12 настоящего контракта;</w:t>
      </w:r>
    </w:p>
    <w:p w:rsidR="000B6258" w:rsidRDefault="000966B5">
      <w:pPr>
        <w:pStyle w:val="2"/>
        <w:shd w:val="clear" w:color="auto" w:fill="auto"/>
        <w:spacing w:after="0" w:line="202" w:lineRule="exact"/>
        <w:ind w:left="20" w:right="20" w:firstLine="660"/>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0B6258" w:rsidRDefault="000966B5">
      <w:pPr>
        <w:pStyle w:val="2"/>
        <w:shd w:val="clear" w:color="auto" w:fill="auto"/>
        <w:spacing w:after="60" w:line="187" w:lineRule="exact"/>
        <w:ind w:left="20" w:right="20" w:firstLine="660"/>
      </w:pPr>
      <w: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0B6258" w:rsidRDefault="000966B5">
      <w:pPr>
        <w:pStyle w:val="2"/>
        <w:shd w:val="clear" w:color="auto" w:fill="auto"/>
        <w:spacing w:after="0" w:line="187" w:lineRule="exact"/>
        <w:ind w:left="20" w:right="20" w:firstLine="660"/>
        <w:sectPr w:rsidR="000B6258">
          <w:type w:val="continuous"/>
          <w:pgSz w:w="11909" w:h="16838"/>
          <w:pgMar w:top="244" w:right="288" w:bottom="512" w:left="730" w:header="0" w:footer="3" w:gutter="0"/>
          <w:cols w:space="720"/>
          <w:noEndnote/>
          <w:docGrid w:linePitch="360"/>
        </w:sectPr>
      </w:pPr>
      <w: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0B6258" w:rsidRDefault="000966B5">
      <w:pPr>
        <w:pStyle w:val="2"/>
        <w:shd w:val="clear" w:color="auto" w:fill="auto"/>
        <w:spacing w:after="0" w:line="192" w:lineRule="exact"/>
        <w:ind w:left="20" w:right="20" w:firstLine="660"/>
        <w:jc w:val="left"/>
      </w:pPr>
      <w:r>
        <w:lastRenderedPageBreak/>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0B6258" w:rsidRDefault="000966B5">
      <w:pPr>
        <w:pStyle w:val="2"/>
        <w:shd w:val="clear" w:color="auto" w:fill="auto"/>
        <w:spacing w:after="0" w:line="211" w:lineRule="exact"/>
        <w:ind w:left="20" w:right="20" w:firstLine="660"/>
        <w:jc w:val="left"/>
      </w:pPr>
      <w: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0B6258" w:rsidRDefault="000966B5">
      <w:pPr>
        <w:pStyle w:val="2"/>
        <w:shd w:val="clear" w:color="auto" w:fill="auto"/>
        <w:spacing w:after="0" w:line="211" w:lineRule="exact"/>
        <w:ind w:left="20" w:right="20" w:firstLine="660"/>
        <w:jc w:val="left"/>
      </w:pPr>
      <w: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w:t>
      </w:r>
    </w:p>
    <w:p w:rsidR="000B6258" w:rsidRDefault="000966B5">
      <w:pPr>
        <w:pStyle w:val="2"/>
        <w:shd w:val="clear" w:color="auto" w:fill="auto"/>
        <w:spacing w:after="0" w:line="197" w:lineRule="exact"/>
        <w:ind w:left="20" w:right="20" w:firstLine="660"/>
        <w:jc w:val="left"/>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B6258" w:rsidRDefault="000966B5">
      <w:pPr>
        <w:pStyle w:val="2"/>
        <w:shd w:val="clear" w:color="auto" w:fill="auto"/>
        <w:spacing w:after="0" w:line="197" w:lineRule="exact"/>
        <w:ind w:left="20" w:right="20" w:firstLine="660"/>
      </w:pPr>
      <w:r>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0B6258" w:rsidRDefault="000966B5">
      <w:pPr>
        <w:pStyle w:val="2"/>
        <w:shd w:val="clear" w:color="auto" w:fill="auto"/>
        <w:spacing w:after="0" w:line="206" w:lineRule="exact"/>
        <w:ind w:left="20" w:right="20" w:firstLine="660"/>
        <w:jc w:val="left"/>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0B6258" w:rsidRDefault="000966B5">
      <w:pPr>
        <w:pStyle w:val="2"/>
        <w:shd w:val="clear" w:color="auto" w:fill="auto"/>
        <w:spacing w:after="0" w:line="206" w:lineRule="exact"/>
        <w:ind w:left="20" w:right="20" w:firstLine="660"/>
        <w:jc w:val="left"/>
      </w:pPr>
      <w:r>
        <w:t>ф) обеспечивать локальную очистку сточных вод в случаях, предусмотренных Правилами холодного водоснабжения и водоотведения;</w:t>
      </w:r>
    </w:p>
    <w:p w:rsidR="000B6258" w:rsidRDefault="000966B5">
      <w:pPr>
        <w:pStyle w:val="2"/>
        <w:shd w:val="clear" w:color="auto" w:fill="auto"/>
        <w:spacing w:after="0" w:line="206" w:lineRule="exact"/>
        <w:ind w:left="20" w:right="20" w:firstLine="660"/>
      </w:pPr>
      <w:r>
        <w:t>х) в случаях, установленных Правилами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0B6258" w:rsidRDefault="000966B5">
      <w:pPr>
        <w:pStyle w:val="2"/>
        <w:numPr>
          <w:ilvl w:val="1"/>
          <w:numId w:val="3"/>
        </w:numPr>
        <w:shd w:val="clear" w:color="auto" w:fill="auto"/>
        <w:tabs>
          <w:tab w:val="left" w:pos="1006"/>
        </w:tabs>
        <w:spacing w:after="1" w:line="160" w:lineRule="exact"/>
        <w:ind w:left="20" w:firstLine="660"/>
        <w:jc w:val="left"/>
      </w:pPr>
      <w:r>
        <w:t>Абонент имеет право:</w:t>
      </w:r>
    </w:p>
    <w:p w:rsidR="000B6258" w:rsidRDefault="000966B5">
      <w:pPr>
        <w:pStyle w:val="2"/>
        <w:shd w:val="clear" w:color="auto" w:fill="auto"/>
        <w:tabs>
          <w:tab w:val="left" w:pos="966"/>
        </w:tabs>
        <w:spacing w:after="0" w:line="197" w:lineRule="exact"/>
        <w:ind w:left="20" w:right="20" w:firstLine="660"/>
      </w:pPr>
      <w:r>
        <w:t>а)</w:t>
      </w:r>
      <w:r>
        <w:tab/>
        <w:t xml:space="preserve">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w:t>
      </w:r>
      <w:r>
        <w:rPr>
          <w:lang w:val="en-US"/>
        </w:rPr>
        <w:t>N</w:t>
      </w:r>
      <w:r w:rsidRPr="00CF0210">
        <w:t xml:space="preserve"> </w:t>
      </w:r>
      <w:r>
        <w:t>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0B6258" w:rsidRDefault="000966B5">
      <w:pPr>
        <w:pStyle w:val="2"/>
        <w:shd w:val="clear" w:color="auto" w:fill="auto"/>
        <w:tabs>
          <w:tab w:val="left" w:pos="898"/>
        </w:tabs>
        <w:spacing w:after="0" w:line="202" w:lineRule="exact"/>
        <w:ind w:left="20" w:right="20" w:firstLine="660"/>
        <w:jc w:val="left"/>
      </w:pPr>
      <w:r>
        <w:t>б)</w:t>
      </w:r>
      <w:r>
        <w:tab/>
        <w:t>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и тарифов на водоотведение;</w:t>
      </w:r>
    </w:p>
    <w:p w:rsidR="000B6258" w:rsidRDefault="000966B5">
      <w:pPr>
        <w:pStyle w:val="2"/>
        <w:shd w:val="clear" w:color="auto" w:fill="auto"/>
        <w:tabs>
          <w:tab w:val="left" w:pos="903"/>
        </w:tabs>
        <w:spacing w:after="0" w:line="211" w:lineRule="exact"/>
        <w:ind w:left="20" w:right="20" w:firstLine="660"/>
        <w:jc w:val="left"/>
      </w:pPr>
      <w:r>
        <w:t>в)</w:t>
      </w:r>
      <w:r>
        <w:tab/>
        <w:t>привлекать третьих лиц для выполнения работ по устройству узла при предварительном согласовании с организацией водопроводно-канализационного хозяйства;</w:t>
      </w:r>
    </w:p>
    <w:p w:rsidR="000B6258" w:rsidRDefault="000966B5">
      <w:pPr>
        <w:pStyle w:val="2"/>
        <w:shd w:val="clear" w:color="auto" w:fill="auto"/>
        <w:tabs>
          <w:tab w:val="left" w:pos="848"/>
        </w:tabs>
        <w:spacing w:after="0" w:line="211" w:lineRule="exact"/>
        <w:ind w:left="20" w:firstLine="660"/>
        <w:jc w:val="left"/>
      </w:pPr>
      <w:r>
        <w:t>г)</w:t>
      </w:r>
      <w:r>
        <w:tab/>
        <w:t>инициировать проведение сверки расчетов по настоящему контракту;</w:t>
      </w:r>
    </w:p>
    <w:p w:rsidR="000B6258" w:rsidRDefault="000966B5">
      <w:pPr>
        <w:pStyle w:val="2"/>
        <w:shd w:val="clear" w:color="auto" w:fill="auto"/>
        <w:tabs>
          <w:tab w:val="left" w:pos="927"/>
        </w:tabs>
        <w:spacing w:after="60" w:line="197" w:lineRule="exact"/>
        <w:ind w:left="20" w:right="20" w:firstLine="660"/>
      </w:pPr>
      <w:r>
        <w:t>д)</w:t>
      </w:r>
      <w:r>
        <w:tab/>
        <w:t>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0B6258" w:rsidRDefault="000966B5">
      <w:pPr>
        <w:pStyle w:val="21"/>
        <w:numPr>
          <w:ilvl w:val="0"/>
          <w:numId w:val="3"/>
        </w:numPr>
        <w:shd w:val="clear" w:color="auto" w:fill="auto"/>
        <w:tabs>
          <w:tab w:val="left" w:pos="3443"/>
        </w:tabs>
        <w:spacing w:after="64" w:line="197" w:lineRule="exact"/>
        <w:ind w:left="3160" w:right="3160" w:firstLine="0"/>
      </w:pPr>
      <w:r>
        <w:t xml:space="preserve">Порядок осуществления учета поданной холодной воды и принимаемых сточных вод, сроки и способы </w:t>
      </w:r>
      <w:r>
        <w:rPr>
          <w:rStyle w:val="2ArialNarrow9pt"/>
          <w:b/>
          <w:bCs/>
        </w:rPr>
        <w:t xml:space="preserve">представления показаний приборов учета организации </w:t>
      </w:r>
      <w:r>
        <w:t>водопроводно-канализационного хозяйства</w:t>
      </w:r>
    </w:p>
    <w:p w:rsidR="000B6258" w:rsidRDefault="000966B5">
      <w:pPr>
        <w:pStyle w:val="2"/>
        <w:numPr>
          <w:ilvl w:val="1"/>
          <w:numId w:val="3"/>
        </w:numPr>
        <w:shd w:val="clear" w:color="auto" w:fill="auto"/>
        <w:tabs>
          <w:tab w:val="left" w:pos="1052"/>
        </w:tabs>
        <w:spacing w:after="0" w:line="192" w:lineRule="exact"/>
        <w:ind w:left="20" w:right="20" w:firstLine="660"/>
        <w:jc w:val="left"/>
      </w:pPr>
      <w:r>
        <w:t>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сточных вод.</w:t>
      </w:r>
    </w:p>
    <w:p w:rsidR="000B6258" w:rsidRDefault="000966B5">
      <w:pPr>
        <w:pStyle w:val="2"/>
        <w:numPr>
          <w:ilvl w:val="1"/>
          <w:numId w:val="3"/>
        </w:numPr>
        <w:shd w:val="clear" w:color="auto" w:fill="auto"/>
        <w:tabs>
          <w:tab w:val="left" w:pos="1038"/>
        </w:tabs>
        <w:spacing w:after="0" w:line="197" w:lineRule="exact"/>
        <w:ind w:left="20" w:right="20" w:firstLine="660"/>
        <w:jc w:val="left"/>
      </w:pPr>
      <w:r>
        <w:t xml:space="preserve">Сведения об узлах учета и приборах учета воды, сточных вод и местах отбора проб воды, сточных вод указываются по форме согласно приложению </w:t>
      </w:r>
      <w:r>
        <w:rPr>
          <w:lang w:val="en-US"/>
        </w:rPr>
        <w:t xml:space="preserve">N </w:t>
      </w:r>
      <w:r>
        <w:t>4.</w:t>
      </w:r>
    </w:p>
    <w:p w:rsidR="000B6258" w:rsidRDefault="000966B5">
      <w:pPr>
        <w:pStyle w:val="2"/>
        <w:numPr>
          <w:ilvl w:val="1"/>
          <w:numId w:val="3"/>
        </w:numPr>
        <w:shd w:val="clear" w:color="auto" w:fill="auto"/>
        <w:tabs>
          <w:tab w:val="left" w:pos="1016"/>
        </w:tabs>
        <w:spacing w:after="20" w:line="160" w:lineRule="exact"/>
        <w:ind w:left="20" w:firstLine="660"/>
        <w:jc w:val="left"/>
      </w:pPr>
      <w:r>
        <w:t>Коммерческий учет полученной холодной воды обеспечивает абонент.</w:t>
      </w:r>
    </w:p>
    <w:p w:rsidR="000B6258" w:rsidRDefault="000966B5">
      <w:pPr>
        <w:pStyle w:val="2"/>
        <w:shd w:val="clear" w:color="auto" w:fill="auto"/>
        <w:spacing w:after="0" w:line="160" w:lineRule="exact"/>
        <w:ind w:left="20" w:firstLine="660"/>
        <w:jc w:val="left"/>
      </w:pPr>
      <w:r>
        <w:t>5.4 Коммерческий учет отведенных сточных вод обеспечивает абонент</w:t>
      </w:r>
    </w:p>
    <w:p w:rsidR="000B6258" w:rsidRDefault="000966B5">
      <w:pPr>
        <w:pStyle w:val="2"/>
        <w:numPr>
          <w:ilvl w:val="0"/>
          <w:numId w:val="5"/>
        </w:numPr>
        <w:shd w:val="clear" w:color="auto" w:fill="auto"/>
        <w:tabs>
          <w:tab w:val="left" w:pos="1052"/>
        </w:tabs>
        <w:spacing w:after="0" w:line="197" w:lineRule="exact"/>
        <w:ind w:left="20" w:right="20" w:firstLine="660"/>
        <w:jc w:val="left"/>
      </w:pPr>
      <w:r>
        <w:t>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
    <w:p w:rsidR="000B6258" w:rsidRDefault="000966B5">
      <w:pPr>
        <w:pStyle w:val="2"/>
        <w:numPr>
          <w:ilvl w:val="0"/>
          <w:numId w:val="5"/>
        </w:numPr>
        <w:shd w:val="clear" w:color="auto" w:fill="auto"/>
        <w:tabs>
          <w:tab w:val="left" w:pos="1016"/>
          <w:tab w:val="left" w:leader="underscore" w:pos="9205"/>
        </w:tabs>
        <w:spacing w:after="6" w:line="160" w:lineRule="exact"/>
        <w:ind w:left="20" w:firstLine="660"/>
        <w:jc w:val="left"/>
      </w:pPr>
      <w:r>
        <w:t>В случае отсутствия у абонента приборов учета холодной воды и сточных вод абонент обязан до "</w:t>
      </w:r>
      <w:r>
        <w:tab/>
        <w:t>"</w:t>
      </w:r>
    </w:p>
    <w:p w:rsidR="000B6258" w:rsidRDefault="000966B5">
      <w:pPr>
        <w:pStyle w:val="220"/>
        <w:keepNext/>
        <w:keepLines/>
        <w:shd w:val="clear" w:color="auto" w:fill="auto"/>
        <w:tabs>
          <w:tab w:val="left" w:leader="underscore" w:pos="538"/>
        </w:tabs>
        <w:spacing w:before="0"/>
        <w:ind w:left="20"/>
      </w:pPr>
      <w:bookmarkStart w:id="2" w:name="bookmark2"/>
      <w:r>
        <w:t>20</w:t>
      </w:r>
      <w:r>
        <w:tab/>
        <w:t>г. установить и ввести в эксплуатацию приборы учета холодной воды и сточных вод (распространяется только на</w:t>
      </w:r>
      <w:bookmarkEnd w:id="2"/>
    </w:p>
    <w:p w:rsidR="000B6258" w:rsidRDefault="000966B5">
      <w:pPr>
        <w:pStyle w:val="2"/>
        <w:shd w:val="clear" w:color="auto" w:fill="auto"/>
        <w:spacing w:after="0" w:line="202" w:lineRule="exact"/>
        <w:ind w:left="20" w:right="200"/>
        <w:jc w:val="left"/>
      </w:pPr>
      <w:r>
        <w:t>категории абонентов, для которых установка приборов учета сточных вод является обязательной в соответствии с Правилами холодного водоснабжения и водоотведения).</w:t>
      </w:r>
    </w:p>
    <w:p w:rsidR="000B6258" w:rsidRDefault="000966B5">
      <w:pPr>
        <w:pStyle w:val="2"/>
        <w:numPr>
          <w:ilvl w:val="0"/>
          <w:numId w:val="5"/>
        </w:numPr>
        <w:shd w:val="clear" w:color="auto" w:fill="auto"/>
        <w:tabs>
          <w:tab w:val="left" w:pos="1095"/>
        </w:tabs>
        <w:spacing w:after="0" w:line="197" w:lineRule="exact"/>
        <w:ind w:left="20" w:right="20" w:firstLine="660"/>
      </w:pPr>
      <w:r>
        <w:t>Сторона, осуществляющая коммерческий учет поданной (полученной) холодной воды и отведенных сточных вод, ежемесячно с 25 числа расчетного периода снимает показания приборов учета, установленного настоящим контрактом, либо осуществляет в случаях, предусмотренных Правилами организации коммерческого учета воды, сточных вод,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 сточных вод и передает эти сведения в организацию водопроводно-канализационного хозяйства с 25 числа расчетного периода, но не позднее последнего числа расчетного периода.</w:t>
      </w:r>
    </w:p>
    <w:p w:rsidR="000B6258" w:rsidRDefault="000966B5">
      <w:pPr>
        <w:pStyle w:val="2"/>
        <w:numPr>
          <w:ilvl w:val="0"/>
          <w:numId w:val="5"/>
        </w:numPr>
        <w:shd w:val="clear" w:color="auto" w:fill="auto"/>
        <w:tabs>
          <w:tab w:val="left" w:pos="1081"/>
        </w:tabs>
        <w:spacing w:after="0" w:line="192" w:lineRule="exact"/>
        <w:ind w:left="20" w:right="20" w:firstLine="660"/>
      </w:pPr>
      <w:r>
        <w:t xml:space="preserve">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t>факсограмма</w:t>
      </w:r>
      <w:proofErr w:type="spellEnd"/>
      <w:r>
        <w:t xml:space="preserve">, телефонограмма, информационно-телекоммуникационная сеть "Интернет"), позволяющим подтвердить получение таких сведений адресатом по форме согласно приложению </w:t>
      </w:r>
      <w:r>
        <w:rPr>
          <w:lang w:val="en-US"/>
        </w:rPr>
        <w:t xml:space="preserve">N </w:t>
      </w:r>
      <w:r>
        <w:t>8.</w:t>
      </w:r>
    </w:p>
    <w:p w:rsidR="000B6258" w:rsidRDefault="000966B5">
      <w:pPr>
        <w:pStyle w:val="2"/>
        <w:numPr>
          <w:ilvl w:val="0"/>
          <w:numId w:val="5"/>
        </w:numPr>
        <w:shd w:val="clear" w:color="auto" w:fill="auto"/>
        <w:tabs>
          <w:tab w:val="left" w:pos="1011"/>
        </w:tabs>
        <w:spacing w:after="0" w:line="160" w:lineRule="exact"/>
        <w:ind w:left="20" w:firstLine="660"/>
      </w:pPr>
      <w:r>
        <w:t xml:space="preserve">Сведения о приборах учета горячей воды указываются по форме согласно приложению </w:t>
      </w:r>
      <w:r>
        <w:rPr>
          <w:lang w:val="en-US"/>
        </w:rPr>
        <w:t xml:space="preserve">N </w:t>
      </w:r>
      <w:r>
        <w:t>9 к настоящему контракту.</w:t>
      </w:r>
    </w:p>
    <w:p w:rsidR="000B6258" w:rsidRDefault="000966B5">
      <w:pPr>
        <w:pStyle w:val="2"/>
        <w:shd w:val="clear" w:color="auto" w:fill="auto"/>
        <w:spacing w:after="0" w:line="160" w:lineRule="exact"/>
        <w:ind w:left="20" w:firstLine="660"/>
        <w:jc w:val="left"/>
      </w:pPr>
      <w:r>
        <w:t>Объем горячего водоснабжения, переданный абоненту теплоснабжающей организацией, учитывается в общем объеме</w:t>
      </w:r>
    </w:p>
    <w:p w:rsidR="000B6258" w:rsidRDefault="000966B5">
      <w:pPr>
        <w:pStyle w:val="24"/>
        <w:keepNext/>
        <w:keepLines/>
        <w:shd w:val="clear" w:color="auto" w:fill="auto"/>
        <w:spacing w:after="21" w:line="180" w:lineRule="exact"/>
        <w:ind w:left="20"/>
      </w:pPr>
      <w:bookmarkStart w:id="3" w:name="bookmark3"/>
      <w:r>
        <w:t>сточных вод абонента.</w:t>
      </w:r>
      <w:bookmarkEnd w:id="3"/>
    </w:p>
    <w:p w:rsidR="000B6258" w:rsidRDefault="000966B5">
      <w:pPr>
        <w:pStyle w:val="2"/>
        <w:numPr>
          <w:ilvl w:val="0"/>
          <w:numId w:val="5"/>
        </w:numPr>
        <w:shd w:val="clear" w:color="auto" w:fill="auto"/>
        <w:tabs>
          <w:tab w:val="left" w:pos="1158"/>
        </w:tabs>
        <w:spacing w:after="0" w:line="197" w:lineRule="exact"/>
        <w:ind w:left="20" w:right="20" w:firstLine="660"/>
      </w:pPr>
      <w:r>
        <w:t>При отсутствии на территории абонента ливневой канализации, абонент производит оплату за сброс поверхностных сточных вод, поступающих в канализационную систему организации водопроводно-канализационного хозяйства в количестве, определяемом Методическими указаниями по расчету объемов принятых (отведенных) поверхностных сточных вод, утвержденными приказом Министерства строительства и жилищно-коммун</w:t>
      </w:r>
      <w:r w:rsidR="00E45CD0">
        <w:t>ал</w:t>
      </w:r>
      <w:r>
        <w:t>ьного хозяйства РФ от 17 октября 2014 г.</w:t>
      </w:r>
    </w:p>
    <w:p w:rsidR="000B6258" w:rsidRDefault="000966B5">
      <w:pPr>
        <w:pStyle w:val="2"/>
        <w:shd w:val="clear" w:color="auto" w:fill="auto"/>
        <w:tabs>
          <w:tab w:val="left" w:pos="1844"/>
          <w:tab w:val="left" w:pos="2617"/>
        </w:tabs>
        <w:spacing w:after="0" w:line="264" w:lineRule="exact"/>
        <w:ind w:left="20" w:right="20"/>
        <w:jc w:val="left"/>
      </w:pPr>
      <w:r>
        <w:t>Поверхностные сточные воды сбрасываются в канализационную систему организации водопроводно-канализационного хозяйства с территории</w:t>
      </w:r>
      <w:r>
        <w:tab/>
        <w:t>-</w:t>
      </w:r>
      <w:r>
        <w:tab/>
        <w:t xml:space="preserve">кв. </w:t>
      </w:r>
      <w:r>
        <w:rPr>
          <w:rStyle w:val="9pt"/>
        </w:rPr>
        <w:t xml:space="preserve">м., </w:t>
      </w:r>
      <w:r>
        <w:t xml:space="preserve">в </w:t>
      </w:r>
      <w:r>
        <w:rPr>
          <w:rStyle w:val="9pt"/>
        </w:rPr>
        <w:t xml:space="preserve">том </w:t>
      </w:r>
      <w:r>
        <w:t>числе:</w:t>
      </w:r>
    </w:p>
    <w:p w:rsidR="000B6258" w:rsidRDefault="000966B5">
      <w:pPr>
        <w:pStyle w:val="2"/>
        <w:shd w:val="clear" w:color="auto" w:fill="auto"/>
        <w:tabs>
          <w:tab w:val="left" w:leader="underscore" w:pos="4122"/>
          <w:tab w:val="left" w:leader="underscore" w:pos="4962"/>
        </w:tabs>
        <w:spacing w:after="0" w:line="264" w:lineRule="exact"/>
        <w:ind w:left="20" w:firstLine="660"/>
        <w:jc w:val="left"/>
      </w:pPr>
      <w:r>
        <w:t>Усовершенствованных покрытий</w:t>
      </w:r>
      <w:r>
        <w:tab/>
        <w:t>-</w:t>
      </w:r>
      <w:r>
        <w:tab/>
        <w:t>кв. м.;</w:t>
      </w:r>
    </w:p>
    <w:p w:rsidR="000B6258" w:rsidRDefault="000966B5">
      <w:pPr>
        <w:pStyle w:val="2"/>
        <w:shd w:val="clear" w:color="auto" w:fill="auto"/>
        <w:tabs>
          <w:tab w:val="left" w:leader="underscore" w:pos="3219"/>
          <w:tab w:val="left" w:leader="underscore" w:pos="4160"/>
        </w:tabs>
        <w:spacing w:after="116" w:line="160" w:lineRule="exact"/>
        <w:ind w:left="20" w:firstLine="660"/>
        <w:jc w:val="left"/>
      </w:pPr>
      <w:r>
        <w:t>Грунтовых покрытий</w:t>
      </w:r>
      <w:r>
        <w:tab/>
        <w:t>-</w:t>
      </w:r>
      <w:r>
        <w:tab/>
        <w:t>кв. м.</w:t>
      </w:r>
    </w:p>
    <w:p w:rsidR="000B6258" w:rsidRDefault="000966B5">
      <w:pPr>
        <w:pStyle w:val="21"/>
        <w:numPr>
          <w:ilvl w:val="0"/>
          <w:numId w:val="3"/>
        </w:numPr>
        <w:shd w:val="clear" w:color="auto" w:fill="auto"/>
        <w:tabs>
          <w:tab w:val="left" w:pos="3276"/>
        </w:tabs>
        <w:spacing w:after="116" w:line="197" w:lineRule="exact"/>
        <w:ind w:left="2820" w:right="2760" w:firstLine="220"/>
      </w:pPr>
      <w:r>
        <w:t>Порядок обеспечения абонентом доступа организации водопроводно-канализационного хозяйства к водопроводным и канализационным сетям (контрольным канализационным колодцам), местам отбора проб воды и сточных вод, приборам учета холодной воды и сточных вод</w:t>
      </w:r>
    </w:p>
    <w:p w:rsidR="000B6258" w:rsidRDefault="000966B5">
      <w:pPr>
        <w:pStyle w:val="2"/>
        <w:numPr>
          <w:ilvl w:val="1"/>
          <w:numId w:val="3"/>
        </w:numPr>
        <w:shd w:val="clear" w:color="auto" w:fill="auto"/>
        <w:tabs>
          <w:tab w:val="left" w:pos="1023"/>
        </w:tabs>
        <w:spacing w:after="0" w:line="202" w:lineRule="exact"/>
        <w:ind w:left="20" w:right="20" w:firstLine="660"/>
        <w:jc w:val="left"/>
      </w:pPr>
      <w:r>
        <w:t>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0B6258" w:rsidRDefault="000966B5">
      <w:pPr>
        <w:pStyle w:val="2"/>
        <w:shd w:val="clear" w:color="auto" w:fill="auto"/>
        <w:tabs>
          <w:tab w:val="left" w:pos="903"/>
        </w:tabs>
        <w:spacing w:after="0" w:line="197" w:lineRule="exact"/>
        <w:ind w:left="20" w:right="20" w:firstLine="660"/>
      </w:pPr>
      <w:r>
        <w:lastRenderedPageBreak/>
        <w:t>а)</w:t>
      </w:r>
      <w:r>
        <w:tab/>
        <w:t xml:space="preserve">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0B6258" w:rsidRDefault="000966B5">
      <w:pPr>
        <w:pStyle w:val="2"/>
        <w:shd w:val="clear" w:color="auto" w:fill="auto"/>
        <w:tabs>
          <w:tab w:val="left" w:pos="1004"/>
        </w:tabs>
        <w:spacing w:after="0" w:line="197" w:lineRule="exact"/>
        <w:ind w:left="20" w:right="20" w:firstLine="660"/>
      </w:pPr>
      <w:r>
        <w:t>б)</w:t>
      </w:r>
      <w:r>
        <w:tab/>
        <w:t>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0B6258" w:rsidRDefault="000966B5">
      <w:pPr>
        <w:pStyle w:val="2"/>
        <w:shd w:val="clear" w:color="auto" w:fill="auto"/>
        <w:tabs>
          <w:tab w:val="left" w:pos="898"/>
        </w:tabs>
        <w:spacing w:after="0" w:line="197" w:lineRule="exact"/>
        <w:ind w:left="20" w:right="20" w:firstLine="660"/>
      </w:pPr>
      <w:r>
        <w:t>в)</w:t>
      </w:r>
      <w:r>
        <w:tab/>
        <w:t>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контрактом, осуществляется только в установленных настоящим контрактом местах отбора проб холодной воды и сточных вод;</w:t>
      </w:r>
    </w:p>
    <w:p w:rsidR="000B6258" w:rsidRDefault="000966B5">
      <w:pPr>
        <w:pStyle w:val="2"/>
        <w:shd w:val="clear" w:color="auto" w:fill="auto"/>
        <w:tabs>
          <w:tab w:val="left" w:pos="942"/>
        </w:tabs>
        <w:spacing w:after="0" w:line="206" w:lineRule="exact"/>
        <w:ind w:left="20" w:right="20" w:firstLine="660"/>
        <w:jc w:val="left"/>
      </w:pPr>
      <w:r>
        <w:t>г)</w:t>
      </w:r>
      <w:r>
        <w:tab/>
        <w:t>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0B6258" w:rsidRDefault="000966B5">
      <w:pPr>
        <w:pStyle w:val="2"/>
        <w:shd w:val="clear" w:color="auto" w:fill="auto"/>
        <w:tabs>
          <w:tab w:val="left" w:pos="918"/>
        </w:tabs>
        <w:spacing w:after="0" w:line="197" w:lineRule="exact"/>
        <w:ind w:left="20" w:right="20" w:firstLine="660"/>
      </w:pPr>
      <w:r>
        <w:t>д)</w:t>
      </w:r>
      <w:r>
        <w:tab/>
        <w:t>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rsidR="000B6258" w:rsidRDefault="000966B5">
      <w:pPr>
        <w:pStyle w:val="2"/>
        <w:shd w:val="clear" w:color="auto" w:fill="auto"/>
        <w:tabs>
          <w:tab w:val="left" w:pos="951"/>
        </w:tabs>
        <w:spacing w:after="154" w:line="192" w:lineRule="exact"/>
        <w:ind w:left="20" w:right="20" w:firstLine="660"/>
      </w:pPr>
      <w:r>
        <w:t>е)</w:t>
      </w:r>
      <w:r>
        <w:tab/>
        <w:t>в случае невозможности отбора проб сточных вод из мест отбора проб сточных вод, предусмотренных настоящим контрактом, отбор сточных вод осуществляется в порядке, установленном Правилами осуществления контроля состава и свойств сточных вод.</w:t>
      </w:r>
    </w:p>
    <w:p w:rsidR="000B6258" w:rsidRDefault="000966B5">
      <w:pPr>
        <w:pStyle w:val="21"/>
        <w:shd w:val="clear" w:color="auto" w:fill="auto"/>
        <w:spacing w:after="119" w:line="150" w:lineRule="exact"/>
        <w:ind w:firstLine="0"/>
        <w:jc w:val="center"/>
      </w:pPr>
      <w:r>
        <w:t>7. Порядок контроля качества питьевой воды</w:t>
      </w:r>
    </w:p>
    <w:p w:rsidR="000B6258" w:rsidRDefault="000966B5">
      <w:pPr>
        <w:pStyle w:val="2"/>
        <w:numPr>
          <w:ilvl w:val="0"/>
          <w:numId w:val="6"/>
        </w:numPr>
        <w:shd w:val="clear" w:color="auto" w:fill="auto"/>
        <w:tabs>
          <w:tab w:val="left" w:pos="1042"/>
        </w:tabs>
        <w:spacing w:after="0" w:line="202" w:lineRule="exact"/>
        <w:ind w:left="20" w:right="20" w:firstLine="660"/>
      </w:pPr>
      <w: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Pr>
          <w:lang w:val="en-US"/>
        </w:rPr>
        <w:t>N</w:t>
      </w:r>
      <w:r w:rsidRPr="00CF0210">
        <w:t xml:space="preserve"> </w:t>
      </w:r>
      <w:r>
        <w:t>10 "О порядке осуществления производственного контроля качества и безопасности питьевой воды, горячей воды".</w:t>
      </w:r>
    </w:p>
    <w:p w:rsidR="000B6258" w:rsidRDefault="000966B5">
      <w:pPr>
        <w:pStyle w:val="2"/>
        <w:numPr>
          <w:ilvl w:val="0"/>
          <w:numId w:val="6"/>
        </w:numPr>
        <w:shd w:val="clear" w:color="auto" w:fill="auto"/>
        <w:tabs>
          <w:tab w:val="left" w:pos="1090"/>
        </w:tabs>
        <w:spacing w:after="0" w:line="197" w:lineRule="exact"/>
        <w:ind w:left="20" w:right="20" w:firstLine="660"/>
      </w:pPr>
      <w:r>
        <w:t xml:space="preserve">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w:t>
      </w:r>
      <w:r>
        <w:rPr>
          <w:rStyle w:val="7pt"/>
        </w:rPr>
        <w:t>установленными требованиями.</w:t>
      </w:r>
    </w:p>
    <w:p w:rsidR="000B6258" w:rsidRDefault="000966B5">
      <w:pPr>
        <w:pStyle w:val="2"/>
        <w:numPr>
          <w:ilvl w:val="0"/>
          <w:numId w:val="6"/>
        </w:numPr>
        <w:shd w:val="clear" w:color="auto" w:fill="auto"/>
        <w:tabs>
          <w:tab w:val="left" w:pos="1047"/>
        </w:tabs>
        <w:spacing w:after="116" w:line="197" w:lineRule="exact"/>
        <w:ind w:left="20" w:right="20" w:firstLine="660"/>
      </w:pPr>
      <w:r>
        <w:t>Абонент имеет право в любое время в течение срока действия настоящего контракта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0B6258" w:rsidRDefault="000966B5">
      <w:pPr>
        <w:pStyle w:val="21"/>
        <w:shd w:val="clear" w:color="auto" w:fill="auto"/>
        <w:spacing w:after="124" w:line="202" w:lineRule="exact"/>
        <w:ind w:firstLine="0"/>
        <w:jc w:val="center"/>
      </w:pPr>
      <w:r>
        <w:t>8. Контроль состава и свойств сточных вод, места и порядок отбора проб воды и сточных вод</w:t>
      </w:r>
    </w:p>
    <w:p w:rsidR="000B6258" w:rsidRDefault="000966B5">
      <w:pPr>
        <w:pStyle w:val="2"/>
        <w:numPr>
          <w:ilvl w:val="0"/>
          <w:numId w:val="7"/>
        </w:numPr>
        <w:shd w:val="clear" w:color="auto" w:fill="auto"/>
        <w:tabs>
          <w:tab w:val="left" w:pos="1100"/>
        </w:tabs>
        <w:spacing w:after="0" w:line="197" w:lineRule="exact"/>
        <w:ind w:left="20" w:right="20" w:firstLine="660"/>
        <w:jc w:val="left"/>
      </w:pPr>
      <w:r>
        <w:t>Контроль состава и свойств сточных вод в отношении абонентов осуществляется в соответствии с Правилами осуществления контроля состава и свойств сточных вод.</w:t>
      </w:r>
    </w:p>
    <w:p w:rsidR="000B6258" w:rsidRDefault="000966B5">
      <w:pPr>
        <w:pStyle w:val="2"/>
        <w:numPr>
          <w:ilvl w:val="0"/>
          <w:numId w:val="7"/>
        </w:numPr>
        <w:shd w:val="clear" w:color="auto" w:fill="auto"/>
        <w:tabs>
          <w:tab w:val="left" w:pos="1038"/>
        </w:tabs>
        <w:spacing w:after="116" w:line="197" w:lineRule="exact"/>
        <w:ind w:left="20" w:right="20" w:firstLine="660"/>
        <w:jc w:val="left"/>
      </w:pPr>
      <w:r>
        <w:t xml:space="preserve">Сведения об узлах учета и приборах учета воды, сточных вод и местах отбора проб воды, сточных вод указываются по форме согласно приложению </w:t>
      </w:r>
      <w:r>
        <w:rPr>
          <w:lang w:val="en-US"/>
        </w:rPr>
        <w:t xml:space="preserve">N </w:t>
      </w:r>
      <w:r>
        <w:t>4 к настоящему контракту</w:t>
      </w:r>
    </w:p>
    <w:p w:rsidR="000B6258" w:rsidRDefault="000966B5">
      <w:pPr>
        <w:pStyle w:val="21"/>
        <w:numPr>
          <w:ilvl w:val="0"/>
          <w:numId w:val="8"/>
        </w:numPr>
        <w:shd w:val="clear" w:color="auto" w:fill="auto"/>
        <w:tabs>
          <w:tab w:val="left" w:pos="3017"/>
        </w:tabs>
        <w:spacing w:after="128" w:line="202" w:lineRule="exact"/>
        <w:ind w:left="2820" w:right="2760" w:firstLine="0"/>
      </w:pPr>
      <w:r>
        <w:t>Порядок контроля за соблюдением абонентами нормативов допустимых сбросов, лимитов на сбросы и показателей декларации, нормативов по объему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B6258" w:rsidRPr="00E45CD0" w:rsidRDefault="000966B5">
      <w:pPr>
        <w:pStyle w:val="2"/>
        <w:numPr>
          <w:ilvl w:val="1"/>
          <w:numId w:val="8"/>
        </w:numPr>
        <w:shd w:val="clear" w:color="auto" w:fill="auto"/>
        <w:tabs>
          <w:tab w:val="left" w:pos="1028"/>
        </w:tabs>
        <w:spacing w:after="0" w:line="192" w:lineRule="exact"/>
        <w:ind w:left="20" w:right="20" w:firstLine="660"/>
      </w:pPr>
      <w:r w:rsidRPr="00E45CD0">
        <w:t xml:space="preserve">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w:t>
      </w:r>
      <w:r w:rsidRPr="00E45CD0">
        <w:rPr>
          <w:rStyle w:val="7pt"/>
          <w:sz w:val="16"/>
          <w:szCs w:val="16"/>
        </w:rPr>
        <w:t>получения такой информации от уполномоченных органов исполнительной власти и (или) органов местного самоуправления. Сведения</w:t>
      </w:r>
    </w:p>
    <w:p w:rsidR="000B6258" w:rsidRPr="00E45CD0" w:rsidRDefault="000966B5">
      <w:pPr>
        <w:pStyle w:val="24"/>
        <w:keepNext/>
        <w:keepLines/>
        <w:shd w:val="clear" w:color="auto" w:fill="auto"/>
        <w:spacing w:after="0" w:line="192" w:lineRule="exact"/>
        <w:ind w:left="20" w:right="20"/>
        <w:rPr>
          <w:sz w:val="16"/>
          <w:szCs w:val="16"/>
        </w:rPr>
        <w:sectPr w:rsidR="000B6258" w:rsidRPr="00E45CD0">
          <w:footerReference w:type="even" r:id="rId7"/>
          <w:footerReference w:type="default" r:id="rId8"/>
          <w:footerReference w:type="first" r:id="rId9"/>
          <w:pgSz w:w="11909" w:h="16838"/>
          <w:pgMar w:top="244" w:right="288" w:bottom="512" w:left="730" w:header="0" w:footer="3" w:gutter="0"/>
          <w:cols w:space="720"/>
          <w:noEndnote/>
          <w:titlePg/>
          <w:docGrid w:linePitch="360"/>
        </w:sectPr>
      </w:pPr>
      <w:bookmarkStart w:id="4" w:name="bookmark4"/>
      <w:r w:rsidRPr="00E45CD0">
        <w:rPr>
          <w:sz w:val="16"/>
          <w:szCs w:val="16"/>
        </w:rPr>
        <w:t xml:space="preserve">о нормативах по объему отводимых в централизованную систему водоотведения сточных вод, установленных для абонента, указываются по форме согласно Приложению </w:t>
      </w:r>
      <w:r w:rsidRPr="00E45CD0">
        <w:rPr>
          <w:sz w:val="16"/>
          <w:szCs w:val="16"/>
          <w:lang w:val="en-US"/>
        </w:rPr>
        <w:t>N</w:t>
      </w:r>
      <w:r w:rsidRPr="00820BD7">
        <w:rPr>
          <w:sz w:val="16"/>
          <w:szCs w:val="16"/>
        </w:rPr>
        <w:t xml:space="preserve"> </w:t>
      </w:r>
      <w:r w:rsidRPr="00E45CD0">
        <w:rPr>
          <w:sz w:val="16"/>
          <w:szCs w:val="16"/>
        </w:rPr>
        <w:t>5.</w:t>
      </w:r>
      <w:bookmarkEnd w:id="4"/>
    </w:p>
    <w:p w:rsidR="000B6258" w:rsidRPr="00E45CD0" w:rsidRDefault="000966B5">
      <w:pPr>
        <w:pStyle w:val="2"/>
        <w:numPr>
          <w:ilvl w:val="1"/>
          <w:numId w:val="8"/>
        </w:numPr>
        <w:shd w:val="clear" w:color="auto" w:fill="auto"/>
        <w:tabs>
          <w:tab w:val="left" w:pos="1066"/>
        </w:tabs>
        <w:spacing w:after="0" w:line="202" w:lineRule="exact"/>
        <w:ind w:left="20" w:right="20" w:firstLine="680"/>
      </w:pPr>
      <w:r w:rsidRPr="00E45CD0">
        <w:lastRenderedPageBreak/>
        <w:t xml:space="preserve">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w:t>
      </w:r>
      <w:r w:rsidRPr="00E45CD0">
        <w:rPr>
          <w:lang w:val="en-US"/>
        </w:rPr>
        <w:t xml:space="preserve">N </w:t>
      </w:r>
      <w:r w:rsidRPr="00E45CD0">
        <w:t>6</w:t>
      </w:r>
    </w:p>
    <w:p w:rsidR="000B6258" w:rsidRDefault="000966B5">
      <w:pPr>
        <w:pStyle w:val="2"/>
        <w:numPr>
          <w:ilvl w:val="1"/>
          <w:numId w:val="8"/>
        </w:numPr>
        <w:shd w:val="clear" w:color="auto" w:fill="auto"/>
        <w:tabs>
          <w:tab w:val="left" w:pos="1110"/>
        </w:tabs>
        <w:spacing w:after="0" w:line="202" w:lineRule="exact"/>
        <w:ind w:left="20" w:right="20" w:firstLine="680"/>
      </w:pPr>
      <w:r w:rsidRPr="00E45CD0">
        <w:t>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w:t>
      </w:r>
      <w:r>
        <w:t xml:space="preserve"> или по ее поручению иная организация, а также транзитная организация, осуществляющая транспортировку сточных вод абонента.</w:t>
      </w:r>
    </w:p>
    <w:p w:rsidR="000B6258" w:rsidRDefault="000966B5">
      <w:pPr>
        <w:pStyle w:val="2"/>
        <w:shd w:val="clear" w:color="auto" w:fill="auto"/>
        <w:spacing w:after="0" w:line="202" w:lineRule="exact"/>
        <w:ind w:left="20" w:right="20" w:firstLine="680"/>
      </w:pPr>
      <w: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0B6258" w:rsidRDefault="000966B5">
      <w:pPr>
        <w:pStyle w:val="2"/>
        <w:numPr>
          <w:ilvl w:val="1"/>
          <w:numId w:val="8"/>
        </w:numPr>
        <w:shd w:val="clear" w:color="auto" w:fill="auto"/>
        <w:tabs>
          <w:tab w:val="left" w:pos="1066"/>
        </w:tabs>
        <w:spacing w:after="0" w:line="197" w:lineRule="exact"/>
        <w:ind w:left="20" w:right="20" w:firstLine="680"/>
      </w:pPr>
      <w: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0B6258" w:rsidRDefault="000966B5">
      <w:pPr>
        <w:pStyle w:val="2"/>
        <w:numPr>
          <w:ilvl w:val="1"/>
          <w:numId w:val="8"/>
        </w:numPr>
        <w:shd w:val="clear" w:color="auto" w:fill="auto"/>
        <w:tabs>
          <w:tab w:val="left" w:pos="1042"/>
        </w:tabs>
        <w:spacing w:after="124" w:line="197" w:lineRule="exact"/>
        <w:ind w:left="20" w:right="20" w:firstLine="680"/>
      </w:pPr>
      <w: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w:t>
      </w:r>
      <w:r>
        <w:rPr>
          <w:lang w:val="en-US"/>
        </w:rPr>
        <w:t>N</w:t>
      </w:r>
      <w:r w:rsidRPr="00CF0210">
        <w:t xml:space="preserve"> </w:t>
      </w:r>
      <w:r>
        <w:t>406 "О государственном регулировании тарифов в сфере водоснабжения и водоотведения".</w:t>
      </w:r>
    </w:p>
    <w:p w:rsidR="000B6258" w:rsidRDefault="000966B5">
      <w:pPr>
        <w:pStyle w:val="21"/>
        <w:numPr>
          <w:ilvl w:val="0"/>
          <w:numId w:val="8"/>
        </w:numPr>
        <w:shd w:val="clear" w:color="auto" w:fill="auto"/>
        <w:tabs>
          <w:tab w:val="left" w:pos="3393"/>
        </w:tabs>
        <w:spacing w:after="112" w:line="192" w:lineRule="exact"/>
        <w:ind w:left="2980" w:right="2960" w:firstLine="120"/>
      </w:pPr>
      <w:r>
        <w:t>Порядок декларирования состава и свойств сточных вод (настоящий раздел включается в настоящий контракт при условии его заключения с абонентом, который обязан подавать декларацию в соответствии с законодательством Российской Федерации</w:t>
      </w:r>
    </w:p>
    <w:p w:rsidR="000B6258" w:rsidRDefault="000966B5">
      <w:pPr>
        <w:pStyle w:val="2"/>
        <w:numPr>
          <w:ilvl w:val="1"/>
          <w:numId w:val="8"/>
        </w:numPr>
        <w:shd w:val="clear" w:color="auto" w:fill="auto"/>
        <w:tabs>
          <w:tab w:val="left" w:pos="1297"/>
        </w:tabs>
        <w:spacing w:after="0" w:line="202" w:lineRule="exact"/>
        <w:ind w:left="20" w:right="20" w:firstLine="680"/>
      </w:pPr>
      <w:r>
        <w:t>В целях обеспечения контроля состава и свойств сточных вод абонент подает в организацию водопроводно-канализационного хозяйства декларацию.</w:t>
      </w:r>
    </w:p>
    <w:p w:rsidR="000B6258" w:rsidRDefault="000966B5">
      <w:pPr>
        <w:pStyle w:val="2"/>
        <w:numPr>
          <w:ilvl w:val="1"/>
          <w:numId w:val="8"/>
        </w:numPr>
        <w:shd w:val="clear" w:color="auto" w:fill="auto"/>
        <w:tabs>
          <w:tab w:val="left" w:pos="1124"/>
        </w:tabs>
        <w:spacing w:after="0" w:line="202" w:lineRule="exact"/>
        <w:ind w:left="20" w:right="20" w:firstLine="680"/>
      </w:pPr>
      <w:r>
        <w:t>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контракта. Декларация на очередной год подается абонентом до 1 ноября текущего года.</w:t>
      </w:r>
    </w:p>
    <w:p w:rsidR="000B6258" w:rsidRDefault="000966B5">
      <w:pPr>
        <w:pStyle w:val="2"/>
        <w:numPr>
          <w:ilvl w:val="1"/>
          <w:numId w:val="8"/>
        </w:numPr>
        <w:shd w:val="clear" w:color="auto" w:fill="auto"/>
        <w:tabs>
          <w:tab w:val="left" w:pos="1182"/>
        </w:tabs>
        <w:spacing w:after="0" w:line="192" w:lineRule="exact"/>
        <w:ind w:left="20" w:right="20" w:firstLine="680"/>
      </w:pPr>
      <w:r>
        <w:t>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0B6258" w:rsidRDefault="000966B5">
      <w:pPr>
        <w:pStyle w:val="2"/>
        <w:numPr>
          <w:ilvl w:val="1"/>
          <w:numId w:val="8"/>
        </w:numPr>
        <w:shd w:val="clear" w:color="auto" w:fill="auto"/>
        <w:tabs>
          <w:tab w:val="left" w:pos="1119"/>
        </w:tabs>
        <w:spacing w:after="0" w:line="202" w:lineRule="exact"/>
        <w:ind w:left="20" w:right="20" w:firstLine="680"/>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0B6258" w:rsidRDefault="000966B5">
      <w:pPr>
        <w:pStyle w:val="2"/>
        <w:shd w:val="clear" w:color="auto" w:fill="auto"/>
        <w:tabs>
          <w:tab w:val="left" w:pos="894"/>
        </w:tabs>
        <w:spacing w:after="0" w:line="192" w:lineRule="exact"/>
        <w:ind w:left="20" w:right="20" w:firstLine="680"/>
      </w:pPr>
      <w:r>
        <w:t>а)</w:t>
      </w:r>
      <w:r>
        <w:tab/>
        <w:t>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rsidR="000B6258" w:rsidRDefault="000966B5">
      <w:pPr>
        <w:pStyle w:val="2"/>
        <w:shd w:val="clear" w:color="auto" w:fill="auto"/>
        <w:tabs>
          <w:tab w:val="left" w:pos="911"/>
        </w:tabs>
        <w:spacing w:after="85" w:line="160" w:lineRule="exact"/>
        <w:ind w:left="20" w:firstLine="680"/>
      </w:pPr>
      <w:r>
        <w:t>б)</w:t>
      </w:r>
      <w:r>
        <w:tab/>
        <w:t>исключаются значения запрещенного сброса;</w:t>
      </w:r>
    </w:p>
    <w:p w:rsidR="000B6258" w:rsidRDefault="000966B5">
      <w:pPr>
        <w:pStyle w:val="2"/>
        <w:shd w:val="clear" w:color="auto" w:fill="auto"/>
        <w:tabs>
          <w:tab w:val="left" w:pos="897"/>
        </w:tabs>
        <w:spacing w:after="56" w:line="160" w:lineRule="exact"/>
        <w:ind w:left="20" w:firstLine="680"/>
      </w:pPr>
      <w:r>
        <w:t>в)</w:t>
      </w:r>
      <w:r>
        <w:tab/>
        <w:t>не подлежат указанию нулевые значения фактических концентраций или фактических свойств сточных вод.</w:t>
      </w:r>
    </w:p>
    <w:p w:rsidR="000B6258" w:rsidRDefault="000966B5">
      <w:pPr>
        <w:pStyle w:val="2"/>
        <w:numPr>
          <w:ilvl w:val="1"/>
          <w:numId w:val="8"/>
        </w:numPr>
        <w:shd w:val="clear" w:color="auto" w:fill="auto"/>
        <w:tabs>
          <w:tab w:val="left" w:pos="1153"/>
        </w:tabs>
        <w:spacing w:after="0" w:line="197" w:lineRule="exact"/>
        <w:ind w:left="20" w:right="20" w:firstLine="680"/>
      </w:pPr>
      <w:r>
        <w:t>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0B6258" w:rsidRDefault="000966B5">
      <w:pPr>
        <w:pStyle w:val="2"/>
        <w:numPr>
          <w:ilvl w:val="1"/>
          <w:numId w:val="8"/>
        </w:numPr>
        <w:shd w:val="clear" w:color="auto" w:fill="auto"/>
        <w:tabs>
          <w:tab w:val="left" w:pos="1103"/>
        </w:tabs>
        <w:spacing w:after="65" w:line="160" w:lineRule="exact"/>
        <w:ind w:left="20" w:firstLine="680"/>
      </w:pPr>
      <w:r>
        <w:t>Декларация прекращает действие в следующих случаях:</w:t>
      </w:r>
    </w:p>
    <w:p w:rsidR="000B6258" w:rsidRDefault="000966B5">
      <w:pPr>
        <w:pStyle w:val="2"/>
        <w:shd w:val="clear" w:color="auto" w:fill="auto"/>
        <w:tabs>
          <w:tab w:val="left" w:pos="932"/>
        </w:tabs>
        <w:spacing w:after="0" w:line="197" w:lineRule="exact"/>
        <w:ind w:left="20" w:right="20" w:firstLine="680"/>
      </w:pPr>
      <w:r>
        <w:t>а)</w:t>
      </w:r>
      <w:r>
        <w:tab/>
        <w:t>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0B6258" w:rsidRDefault="000966B5">
      <w:pPr>
        <w:pStyle w:val="2"/>
        <w:shd w:val="clear" w:color="auto" w:fill="auto"/>
        <w:tabs>
          <w:tab w:val="left" w:pos="1004"/>
        </w:tabs>
        <w:spacing w:after="0" w:line="197" w:lineRule="exact"/>
        <w:ind w:left="20" w:right="20" w:firstLine="680"/>
      </w:pPr>
      <w:r>
        <w:t>б)</w:t>
      </w:r>
      <w:r>
        <w:tab/>
        <w:t xml:space="preserve">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w:t>
      </w:r>
      <w:r>
        <w:rPr>
          <w:rStyle w:val="75pt"/>
        </w:rPr>
        <w:t xml:space="preserve">сточных вод абонента по одному и тому же показателю, превышающему в 2 раза и более значение фактической концентрации </w:t>
      </w:r>
      <w:r>
        <w:t>загрязняющего вещества или фактического показателя свойств сточных вод абонента, заявленное абонентом в декларации.</w:t>
      </w:r>
    </w:p>
    <w:p w:rsidR="000B6258" w:rsidRDefault="000966B5">
      <w:pPr>
        <w:pStyle w:val="2"/>
        <w:numPr>
          <w:ilvl w:val="1"/>
          <w:numId w:val="8"/>
        </w:numPr>
        <w:shd w:val="clear" w:color="auto" w:fill="auto"/>
        <w:tabs>
          <w:tab w:val="left" w:pos="1148"/>
        </w:tabs>
        <w:spacing w:after="0" w:line="202" w:lineRule="exact"/>
        <w:ind w:left="20" w:right="20" w:firstLine="680"/>
      </w:pPr>
      <w:r>
        <w:t>В течение 3 месяцев со дня оповещения абонента организацией, осуществляющей водоотведение, о наступлении хотя бы одного из событий, указанных в пункте 10.6 настоящего контракта,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0B6258" w:rsidRDefault="000966B5">
      <w:pPr>
        <w:pStyle w:val="2"/>
        <w:numPr>
          <w:ilvl w:val="1"/>
          <w:numId w:val="8"/>
        </w:numPr>
        <w:shd w:val="clear" w:color="auto" w:fill="auto"/>
        <w:tabs>
          <w:tab w:val="left" w:pos="1158"/>
        </w:tabs>
        <w:spacing w:after="112" w:line="192" w:lineRule="exact"/>
        <w:ind w:left="20" w:right="20" w:firstLine="680"/>
      </w:pPr>
      <w:r>
        <w:t xml:space="preserve">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такой информации адресатом.</w:t>
      </w:r>
    </w:p>
    <w:p w:rsidR="000B6258" w:rsidRDefault="000966B5">
      <w:pPr>
        <w:pStyle w:val="21"/>
        <w:numPr>
          <w:ilvl w:val="0"/>
          <w:numId w:val="8"/>
        </w:numPr>
        <w:shd w:val="clear" w:color="auto" w:fill="auto"/>
        <w:tabs>
          <w:tab w:val="left" w:pos="3369"/>
        </w:tabs>
        <w:spacing w:after="113" w:line="202" w:lineRule="exact"/>
        <w:ind w:left="3340" w:right="3100"/>
      </w:pPr>
      <w:r>
        <w:t>Условия временного прекращения или ограничения холодного водоснабжения и приема сточных вод</w:t>
      </w:r>
    </w:p>
    <w:p w:rsidR="000B6258" w:rsidRPr="00E45CD0" w:rsidRDefault="000966B5">
      <w:pPr>
        <w:pStyle w:val="24"/>
        <w:keepNext/>
        <w:keepLines/>
        <w:numPr>
          <w:ilvl w:val="1"/>
          <w:numId w:val="8"/>
        </w:numPr>
        <w:shd w:val="clear" w:color="auto" w:fill="auto"/>
        <w:tabs>
          <w:tab w:val="left" w:pos="1138"/>
        </w:tabs>
        <w:spacing w:after="0" w:line="211" w:lineRule="exact"/>
        <w:ind w:left="20" w:right="20" w:firstLine="680"/>
        <w:jc w:val="both"/>
        <w:rPr>
          <w:sz w:val="16"/>
          <w:szCs w:val="16"/>
        </w:rPr>
      </w:pPr>
      <w:bookmarkStart w:id="5" w:name="bookmark5"/>
      <w:r>
        <w:rPr>
          <w:rStyle w:val="28pt"/>
        </w:rPr>
        <w:t xml:space="preserve">Организация </w:t>
      </w:r>
      <w:r w:rsidRPr="00E45CD0">
        <w:rPr>
          <w:rStyle w:val="28pt"/>
        </w:rPr>
        <w:t xml:space="preserve">водопроводно-канализационного хозяйства вправе осуществить временное прекращение или ограничение </w:t>
      </w:r>
      <w:r w:rsidRPr="00E45CD0">
        <w:rPr>
          <w:sz w:val="16"/>
          <w:szCs w:val="16"/>
        </w:rPr>
        <w:t>холодного водоснабжения и приема сточных вод абонента только в случаях, установленных Федеральным законом "О водоснабжении</w:t>
      </w:r>
      <w:bookmarkEnd w:id="5"/>
    </w:p>
    <w:p w:rsidR="000B6258" w:rsidRDefault="000966B5">
      <w:pPr>
        <w:pStyle w:val="2"/>
        <w:shd w:val="clear" w:color="auto" w:fill="auto"/>
        <w:spacing w:after="142" w:line="192" w:lineRule="exact"/>
        <w:ind w:left="20" w:right="20"/>
      </w:pPr>
      <w:r w:rsidRPr="00E45CD0">
        <w:t>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w:t>
      </w:r>
      <w:r>
        <w:t xml:space="preserve"> и водоотведения.</w:t>
      </w:r>
    </w:p>
    <w:p w:rsidR="000B6258" w:rsidRDefault="000966B5" w:rsidP="00820BD7">
      <w:pPr>
        <w:pStyle w:val="2"/>
        <w:numPr>
          <w:ilvl w:val="1"/>
          <w:numId w:val="8"/>
        </w:numPr>
        <w:shd w:val="clear" w:color="auto" w:fill="auto"/>
        <w:tabs>
          <w:tab w:val="left" w:pos="1153"/>
        </w:tabs>
        <w:spacing w:after="90" w:line="197" w:lineRule="exact"/>
        <w:ind w:left="20" w:right="20" w:firstLine="680"/>
      </w:pPr>
      <w:r>
        <w:lastRenderedPageBreak/>
        <w:t>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0B6258" w:rsidRDefault="000966B5">
      <w:pPr>
        <w:pStyle w:val="2"/>
        <w:shd w:val="clear" w:color="auto" w:fill="auto"/>
        <w:tabs>
          <w:tab w:val="left" w:pos="902"/>
        </w:tabs>
        <w:spacing w:after="25" w:line="160" w:lineRule="exact"/>
        <w:ind w:left="20" w:firstLine="680"/>
      </w:pPr>
      <w:r>
        <w:t>а)</w:t>
      </w:r>
      <w:r>
        <w:tab/>
        <w:t>абонента;</w:t>
      </w:r>
    </w:p>
    <w:p w:rsidR="000B6258" w:rsidRDefault="000966B5">
      <w:pPr>
        <w:pStyle w:val="2"/>
        <w:shd w:val="clear" w:color="auto" w:fill="auto"/>
        <w:tabs>
          <w:tab w:val="left" w:pos="902"/>
        </w:tabs>
        <w:spacing w:after="0" w:line="160" w:lineRule="exact"/>
        <w:ind w:left="20" w:firstLine="680"/>
      </w:pPr>
      <w:r>
        <w:t>б)</w:t>
      </w:r>
      <w:r>
        <w:tab/>
        <w:t>администрацию муниципального образования г. Краснодар;</w:t>
      </w:r>
    </w:p>
    <w:p w:rsidR="000B6258" w:rsidRDefault="000966B5">
      <w:pPr>
        <w:pStyle w:val="2"/>
        <w:shd w:val="clear" w:color="auto" w:fill="auto"/>
        <w:tabs>
          <w:tab w:val="left" w:pos="966"/>
        </w:tabs>
        <w:spacing w:after="90" w:line="197" w:lineRule="exact"/>
        <w:ind w:left="20" w:right="20" w:firstLine="680"/>
      </w:pPr>
      <w:r>
        <w:t>в)</w:t>
      </w:r>
      <w:r>
        <w:tab/>
        <w:t>управление Федеральной службы по надзору в сфере защиты прав потребителей и благополучия человека по Краснодарскому краю;</w:t>
      </w:r>
    </w:p>
    <w:p w:rsidR="000B6258" w:rsidRDefault="000966B5">
      <w:pPr>
        <w:pStyle w:val="2"/>
        <w:shd w:val="clear" w:color="auto" w:fill="auto"/>
        <w:tabs>
          <w:tab w:val="left" w:pos="863"/>
        </w:tabs>
        <w:spacing w:after="8" w:line="160" w:lineRule="exact"/>
        <w:ind w:left="20" w:firstLine="680"/>
      </w:pPr>
      <w:r>
        <w:t>г)</w:t>
      </w:r>
      <w:r>
        <w:tab/>
        <w:t>управление по обеспечению пожарной безопасности и предупреждению чрезвычайных ситуаций по Краснодарскому краю.</w:t>
      </w:r>
    </w:p>
    <w:p w:rsidR="000B6258" w:rsidRDefault="000966B5">
      <w:pPr>
        <w:pStyle w:val="2"/>
        <w:numPr>
          <w:ilvl w:val="1"/>
          <w:numId w:val="8"/>
        </w:numPr>
        <w:shd w:val="clear" w:color="auto" w:fill="auto"/>
        <w:tabs>
          <w:tab w:val="left" w:pos="1186"/>
        </w:tabs>
        <w:spacing w:after="52" w:line="192" w:lineRule="exact"/>
        <w:ind w:left="20" w:right="20" w:firstLine="680"/>
      </w:pPr>
      <w:r>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0B6258" w:rsidRDefault="000966B5">
      <w:pPr>
        <w:pStyle w:val="21"/>
        <w:numPr>
          <w:ilvl w:val="0"/>
          <w:numId w:val="8"/>
        </w:numPr>
        <w:shd w:val="clear" w:color="auto" w:fill="auto"/>
        <w:tabs>
          <w:tab w:val="left" w:pos="4103"/>
        </w:tabs>
        <w:spacing w:after="64" w:line="202" w:lineRule="exact"/>
        <w:ind w:left="2860" w:right="2840" w:firstLine="960"/>
      </w:pPr>
      <w:r>
        <w:t>Порядок уведомления организации водопроводно-канализационного хозяйства о переходе прав на объекты, в отношении которых осуществляется водоснабжение и водоотведение</w:t>
      </w:r>
    </w:p>
    <w:p w:rsidR="000B6258" w:rsidRDefault="000966B5">
      <w:pPr>
        <w:pStyle w:val="2"/>
        <w:numPr>
          <w:ilvl w:val="1"/>
          <w:numId w:val="8"/>
        </w:numPr>
        <w:shd w:val="clear" w:color="auto" w:fill="auto"/>
        <w:tabs>
          <w:tab w:val="left" w:pos="1153"/>
        </w:tabs>
        <w:spacing w:after="0" w:line="197" w:lineRule="exact"/>
        <w:ind w:left="20" w:right="20" w:firstLine="680"/>
      </w:pPr>
      <w:r>
        <w:t>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0B6258" w:rsidRDefault="000966B5">
      <w:pPr>
        <w:pStyle w:val="2"/>
        <w:numPr>
          <w:ilvl w:val="1"/>
          <w:numId w:val="8"/>
        </w:numPr>
        <w:shd w:val="clear" w:color="auto" w:fill="auto"/>
        <w:tabs>
          <w:tab w:val="left" w:pos="1201"/>
        </w:tabs>
        <w:spacing w:after="60" w:line="197" w:lineRule="exact"/>
        <w:ind w:left="20" w:right="20" w:firstLine="680"/>
      </w:pPr>
      <w:r>
        <w:t>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0B6258" w:rsidRDefault="000966B5">
      <w:pPr>
        <w:pStyle w:val="21"/>
        <w:numPr>
          <w:ilvl w:val="0"/>
          <w:numId w:val="8"/>
        </w:numPr>
        <w:shd w:val="clear" w:color="auto" w:fill="auto"/>
        <w:tabs>
          <w:tab w:val="left" w:pos="274"/>
        </w:tabs>
        <w:spacing w:after="0" w:line="197" w:lineRule="exact"/>
        <w:ind w:firstLine="0"/>
        <w:jc w:val="center"/>
      </w:pPr>
      <w:r>
        <w:t>Условия отведения (приема) поверхностных сточных вод</w:t>
      </w:r>
    </w:p>
    <w:p w:rsidR="000B6258" w:rsidRDefault="000966B5">
      <w:pPr>
        <w:pStyle w:val="21"/>
        <w:shd w:val="clear" w:color="auto" w:fill="auto"/>
        <w:spacing w:after="60" w:line="197" w:lineRule="exact"/>
        <w:ind w:firstLine="0"/>
        <w:jc w:val="center"/>
      </w:pPr>
      <w:r>
        <w:t>в централизованную систему водоотведения (настоящий раздел включается в настоящий контракт в случае, если организация водопроводно-канализационного хозяйства осуществляет прием поверхностных сточных вод, поступающих с земельных участков, из зданий и сооружений, принадлежащих абоненту</w:t>
      </w:r>
    </w:p>
    <w:p w:rsidR="000B6258" w:rsidRDefault="000966B5">
      <w:pPr>
        <w:pStyle w:val="2"/>
        <w:numPr>
          <w:ilvl w:val="1"/>
          <w:numId w:val="8"/>
        </w:numPr>
        <w:shd w:val="clear" w:color="auto" w:fill="auto"/>
        <w:tabs>
          <w:tab w:val="left" w:pos="1148"/>
        </w:tabs>
        <w:spacing w:after="0" w:line="197" w:lineRule="exact"/>
        <w:ind w:left="20" w:right="20" w:firstLine="680"/>
      </w:pPr>
      <w:r>
        <w:t>Организация водопроводно-канализационного хозяйства в соответствии с условиями настоящего контракта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контрактом.</w:t>
      </w:r>
    </w:p>
    <w:p w:rsidR="000B6258" w:rsidRDefault="000966B5">
      <w:pPr>
        <w:pStyle w:val="2"/>
        <w:numPr>
          <w:ilvl w:val="1"/>
          <w:numId w:val="8"/>
        </w:numPr>
        <w:shd w:val="clear" w:color="auto" w:fill="auto"/>
        <w:tabs>
          <w:tab w:val="left" w:pos="1119"/>
        </w:tabs>
        <w:spacing w:after="49" w:line="197" w:lineRule="exact"/>
        <w:ind w:left="20" w:right="20" w:firstLine="680"/>
        <w:jc w:val="left"/>
      </w:pPr>
      <w:r>
        <w:t>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0B6258" w:rsidRDefault="000966B5">
      <w:pPr>
        <w:pStyle w:val="2"/>
        <w:numPr>
          <w:ilvl w:val="1"/>
          <w:numId w:val="8"/>
        </w:numPr>
        <w:shd w:val="clear" w:color="auto" w:fill="auto"/>
        <w:tabs>
          <w:tab w:val="left" w:pos="1118"/>
        </w:tabs>
        <w:spacing w:after="0" w:line="211" w:lineRule="exact"/>
        <w:ind w:left="20" w:firstLine="680"/>
      </w:pPr>
      <w:r>
        <w:t xml:space="preserve">Сведения о точках приема поверхностных сточных вод абонента указываются по форме согласно Приложению </w:t>
      </w:r>
      <w:r>
        <w:rPr>
          <w:lang w:val="en-US"/>
        </w:rPr>
        <w:t xml:space="preserve">N </w:t>
      </w:r>
      <w:r>
        <w:t>7.</w:t>
      </w:r>
    </w:p>
    <w:p w:rsidR="000B6258" w:rsidRDefault="000966B5">
      <w:pPr>
        <w:pStyle w:val="2"/>
        <w:numPr>
          <w:ilvl w:val="1"/>
          <w:numId w:val="8"/>
        </w:numPr>
        <w:shd w:val="clear" w:color="auto" w:fill="auto"/>
        <w:tabs>
          <w:tab w:val="left" w:pos="1186"/>
        </w:tabs>
        <w:spacing w:after="68" w:line="211" w:lineRule="exact"/>
        <w:ind w:left="20" w:right="20" w:firstLine="680"/>
      </w:pPr>
      <w:r>
        <w:t>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0B6258" w:rsidRDefault="000966B5">
      <w:pPr>
        <w:pStyle w:val="21"/>
        <w:numPr>
          <w:ilvl w:val="0"/>
          <w:numId w:val="8"/>
        </w:numPr>
        <w:shd w:val="clear" w:color="auto" w:fill="auto"/>
        <w:tabs>
          <w:tab w:val="left" w:pos="3187"/>
        </w:tabs>
        <w:spacing w:after="68" w:line="202" w:lineRule="exact"/>
        <w:ind w:left="2520" w:right="3300" w:firstLine="340"/>
      </w:pPr>
      <w:r>
        <w:t>Условия водоснабжения и (или) водоотведения иных лиц, объекты которых подключены к водопроводным и (или) канализационным сетям, принадлежащим абоненту</w:t>
      </w:r>
    </w:p>
    <w:p w:rsidR="000B6258" w:rsidRDefault="000966B5">
      <w:pPr>
        <w:pStyle w:val="2"/>
        <w:numPr>
          <w:ilvl w:val="1"/>
          <w:numId w:val="8"/>
        </w:numPr>
        <w:shd w:val="clear" w:color="auto" w:fill="auto"/>
        <w:tabs>
          <w:tab w:val="left" w:pos="1158"/>
        </w:tabs>
        <w:spacing w:after="60" w:line="192" w:lineRule="exact"/>
        <w:ind w:left="20" w:right="20" w:firstLine="680"/>
      </w:pPr>
      <w:r>
        <w:t>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0B6258" w:rsidRDefault="000966B5">
      <w:pPr>
        <w:pStyle w:val="2"/>
        <w:numPr>
          <w:ilvl w:val="1"/>
          <w:numId w:val="8"/>
        </w:numPr>
        <w:shd w:val="clear" w:color="auto" w:fill="auto"/>
        <w:tabs>
          <w:tab w:val="left" w:pos="1186"/>
        </w:tabs>
        <w:spacing w:after="0" w:line="192" w:lineRule="exact"/>
        <w:ind w:left="20" w:right="20" w:firstLine="680"/>
      </w:pPr>
      <w:r>
        <w:t>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0B6258" w:rsidRDefault="000966B5">
      <w:pPr>
        <w:pStyle w:val="2"/>
        <w:numPr>
          <w:ilvl w:val="1"/>
          <w:numId w:val="8"/>
        </w:numPr>
        <w:shd w:val="clear" w:color="auto" w:fill="auto"/>
        <w:tabs>
          <w:tab w:val="left" w:pos="1239"/>
        </w:tabs>
        <w:spacing w:after="49" w:line="182" w:lineRule="exact"/>
        <w:ind w:left="20" w:right="20" w:firstLine="680"/>
      </w:pPr>
      <w:r>
        <w:t>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контракт о водоснабжении с организацией водопроводно-канализационного хозяйства.</w:t>
      </w:r>
    </w:p>
    <w:p w:rsidR="000B6258" w:rsidRDefault="000966B5">
      <w:pPr>
        <w:pStyle w:val="2"/>
        <w:numPr>
          <w:ilvl w:val="1"/>
          <w:numId w:val="8"/>
        </w:numPr>
        <w:shd w:val="clear" w:color="auto" w:fill="auto"/>
        <w:tabs>
          <w:tab w:val="left" w:pos="1153"/>
        </w:tabs>
        <w:spacing w:after="64" w:line="197" w:lineRule="exact"/>
        <w:ind w:left="20" w:right="20" w:firstLine="680"/>
      </w:pPr>
      <w:r>
        <w:t>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контракт водоотведения с организацией водопроводно-канализационного хозяйства.</w:t>
      </w:r>
    </w:p>
    <w:p w:rsidR="000B6258" w:rsidRDefault="000966B5">
      <w:pPr>
        <w:pStyle w:val="2"/>
        <w:numPr>
          <w:ilvl w:val="1"/>
          <w:numId w:val="8"/>
        </w:numPr>
        <w:shd w:val="clear" w:color="auto" w:fill="auto"/>
        <w:tabs>
          <w:tab w:val="left" w:pos="1148"/>
        </w:tabs>
        <w:spacing w:after="60" w:line="192" w:lineRule="exact"/>
        <w:ind w:left="20" w:right="20" w:firstLine="680"/>
      </w:pPr>
      <w:r>
        <w:t>Организация водопроводно-канализационного хозяйства не несет ответственности за нарушения условий настоящего контракта, допущенные в отношении лиц, объекты которых подключены к водопроводным сетям абонента и которые не имеют контракта холодного водоснабжения и (или) единого контракта холодного водоснабжения и водоотведения с организацией водопроводно-канализационного хозяйства.</w:t>
      </w:r>
    </w:p>
    <w:p w:rsidR="000B6258" w:rsidRDefault="000966B5">
      <w:pPr>
        <w:pStyle w:val="2"/>
        <w:numPr>
          <w:ilvl w:val="1"/>
          <w:numId w:val="8"/>
        </w:numPr>
        <w:shd w:val="clear" w:color="auto" w:fill="auto"/>
        <w:tabs>
          <w:tab w:val="left" w:pos="1134"/>
        </w:tabs>
        <w:spacing w:after="94" w:line="192" w:lineRule="exact"/>
        <w:ind w:left="20" w:right="20" w:firstLine="680"/>
      </w:pPr>
      <w:r>
        <w:t>Абонент в полном объеме несет ответственность за нарушения условий настоящего контракта, произошедшие по вине лиц, объекты которых подключены к канализационным сетям абонента и которые не имеют контракта водоотведения и (или) единого контракта холодного водоснабжения и водоотведения с организацией водопроводно-канализационного хозяйства.</w:t>
      </w:r>
    </w:p>
    <w:p w:rsidR="000B6258" w:rsidRDefault="000966B5">
      <w:pPr>
        <w:pStyle w:val="21"/>
        <w:numPr>
          <w:ilvl w:val="0"/>
          <w:numId w:val="8"/>
        </w:numPr>
        <w:shd w:val="clear" w:color="auto" w:fill="auto"/>
        <w:tabs>
          <w:tab w:val="left" w:pos="283"/>
        </w:tabs>
        <w:spacing w:after="162" w:line="150" w:lineRule="exact"/>
        <w:ind w:firstLine="0"/>
        <w:jc w:val="center"/>
      </w:pPr>
      <w:r>
        <w:t>Порядок урегулирования споров и разногласий</w:t>
      </w:r>
    </w:p>
    <w:p w:rsidR="000B6258" w:rsidRDefault="000966B5">
      <w:pPr>
        <w:pStyle w:val="2"/>
        <w:numPr>
          <w:ilvl w:val="1"/>
          <w:numId w:val="8"/>
        </w:numPr>
        <w:shd w:val="clear" w:color="auto" w:fill="auto"/>
        <w:tabs>
          <w:tab w:val="left" w:pos="1162"/>
        </w:tabs>
        <w:spacing w:after="74" w:line="178" w:lineRule="exact"/>
        <w:ind w:left="20" w:right="20" w:firstLine="680"/>
      </w:pPr>
      <w:r>
        <w:t>Все споры и разногласия, возникающие между сторонами, связанные с исполнением настоящего контракта, подлежат досудебному урегулированию в претензионном порядке.</w:t>
      </w:r>
    </w:p>
    <w:p w:rsidR="000B6258" w:rsidRDefault="000966B5">
      <w:pPr>
        <w:pStyle w:val="2"/>
        <w:numPr>
          <w:ilvl w:val="1"/>
          <w:numId w:val="8"/>
        </w:numPr>
        <w:shd w:val="clear" w:color="auto" w:fill="auto"/>
        <w:tabs>
          <w:tab w:val="left" w:pos="1118"/>
        </w:tabs>
        <w:spacing w:after="0" w:line="160" w:lineRule="exact"/>
        <w:ind w:left="20" w:firstLine="680"/>
      </w:pPr>
      <w:r>
        <w:t xml:space="preserve">Претензия направляется по адресу стороны, </w:t>
      </w:r>
      <w:r w:rsidR="009C5B0D">
        <w:t>указанному</w:t>
      </w:r>
      <w:r>
        <w:t xml:space="preserve"> в реквизитах контракта, и должна содержать:</w:t>
      </w:r>
    </w:p>
    <w:p w:rsidR="000B6258" w:rsidRDefault="000966B5">
      <w:pPr>
        <w:pStyle w:val="2"/>
        <w:shd w:val="clear" w:color="auto" w:fill="auto"/>
        <w:tabs>
          <w:tab w:val="left" w:pos="897"/>
        </w:tabs>
        <w:spacing w:after="0" w:line="160" w:lineRule="exact"/>
        <w:ind w:left="20" w:firstLine="680"/>
      </w:pPr>
      <w:r>
        <w:t>а)</w:t>
      </w:r>
      <w:r>
        <w:tab/>
        <w:t>сведения о заявителе (наименование, местонахождение, адрес);</w:t>
      </w:r>
    </w:p>
    <w:p w:rsidR="000B6258" w:rsidRDefault="000966B5">
      <w:pPr>
        <w:pStyle w:val="2"/>
        <w:shd w:val="clear" w:color="auto" w:fill="auto"/>
        <w:tabs>
          <w:tab w:val="left" w:pos="902"/>
        </w:tabs>
        <w:spacing w:after="0" w:line="160" w:lineRule="exact"/>
        <w:ind w:left="20" w:firstLine="680"/>
      </w:pPr>
      <w:r>
        <w:t>б)</w:t>
      </w:r>
      <w:r>
        <w:tab/>
        <w:t>содержание спора или разногласий;</w:t>
      </w:r>
    </w:p>
    <w:p w:rsidR="000B6258" w:rsidRDefault="000966B5">
      <w:pPr>
        <w:pStyle w:val="2"/>
        <w:shd w:val="clear" w:color="auto" w:fill="auto"/>
        <w:tabs>
          <w:tab w:val="left" w:pos="970"/>
        </w:tabs>
        <w:spacing w:after="0" w:line="197" w:lineRule="exact"/>
        <w:ind w:left="20" w:right="20" w:firstLine="680"/>
      </w:pPr>
      <w:r>
        <w:t>в)</w:t>
      </w:r>
      <w:r>
        <w:tab/>
        <w:t>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0B6258" w:rsidRDefault="000966B5">
      <w:pPr>
        <w:pStyle w:val="2"/>
        <w:shd w:val="clear" w:color="auto" w:fill="auto"/>
        <w:tabs>
          <w:tab w:val="left" w:pos="858"/>
        </w:tabs>
        <w:spacing w:after="0" w:line="160" w:lineRule="exact"/>
        <w:ind w:left="20" w:firstLine="680"/>
      </w:pPr>
      <w:r>
        <w:lastRenderedPageBreak/>
        <w:t>г)</w:t>
      </w:r>
      <w:r>
        <w:tab/>
        <w:t>другие сведения по усмотрению стороны.</w:t>
      </w:r>
    </w:p>
    <w:p w:rsidR="000B6258" w:rsidRDefault="000966B5">
      <w:pPr>
        <w:pStyle w:val="2"/>
        <w:numPr>
          <w:ilvl w:val="1"/>
          <w:numId w:val="8"/>
        </w:numPr>
        <w:shd w:val="clear" w:color="auto" w:fill="auto"/>
        <w:tabs>
          <w:tab w:val="left" w:pos="1138"/>
        </w:tabs>
        <w:spacing w:after="0" w:line="197" w:lineRule="exact"/>
        <w:ind w:left="20" w:right="20" w:firstLine="680"/>
      </w:pPr>
      <w:r>
        <w:t>Сторона, в отношении которой направлена претензия, в течение 15 календарных дней со дня направления претензии, обязана ее рассмотреть и дать ответ.</w:t>
      </w:r>
    </w:p>
    <w:p w:rsidR="000B6258" w:rsidRDefault="000966B5">
      <w:pPr>
        <w:pStyle w:val="2"/>
        <w:numPr>
          <w:ilvl w:val="1"/>
          <w:numId w:val="8"/>
        </w:numPr>
        <w:shd w:val="clear" w:color="auto" w:fill="auto"/>
        <w:tabs>
          <w:tab w:val="left" w:pos="1182"/>
        </w:tabs>
        <w:spacing w:after="214" w:line="192" w:lineRule="exact"/>
        <w:ind w:left="20" w:right="20" w:firstLine="680"/>
      </w:pPr>
      <w:r>
        <w:t>В случае не достижения сторонами согласия, спор и разногласия, возникшие из настоящего контракта, подлежат урегулированию в порядке, установленном законодательством Российской Федерации после принятия сторонами мер по досудебному урегулированию по истечении 15 календарных дней со дня направления претензии (требования).</w:t>
      </w:r>
    </w:p>
    <w:p w:rsidR="000B6258" w:rsidRDefault="000966B5">
      <w:pPr>
        <w:pStyle w:val="21"/>
        <w:numPr>
          <w:ilvl w:val="0"/>
          <w:numId w:val="8"/>
        </w:numPr>
        <w:shd w:val="clear" w:color="auto" w:fill="auto"/>
        <w:tabs>
          <w:tab w:val="left" w:pos="294"/>
        </w:tabs>
        <w:spacing w:after="123" w:line="150" w:lineRule="exact"/>
        <w:ind w:left="20" w:firstLine="0"/>
        <w:jc w:val="center"/>
      </w:pPr>
      <w:bookmarkStart w:id="6" w:name="bookmark6"/>
      <w:r>
        <w:t>Ответственность сторон</w:t>
      </w:r>
      <w:bookmarkEnd w:id="6"/>
    </w:p>
    <w:p w:rsidR="000B6258" w:rsidRDefault="000966B5">
      <w:pPr>
        <w:pStyle w:val="2"/>
        <w:numPr>
          <w:ilvl w:val="1"/>
          <w:numId w:val="8"/>
        </w:numPr>
        <w:shd w:val="clear" w:color="auto" w:fill="auto"/>
        <w:tabs>
          <w:tab w:val="left" w:pos="1124"/>
        </w:tabs>
        <w:spacing w:after="0" w:line="197" w:lineRule="exact"/>
        <w:ind w:left="20" w:right="20" w:firstLine="680"/>
      </w:pPr>
      <w:r>
        <w:t>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rsidR="000B6258" w:rsidRDefault="000966B5">
      <w:pPr>
        <w:pStyle w:val="2"/>
        <w:numPr>
          <w:ilvl w:val="1"/>
          <w:numId w:val="8"/>
        </w:numPr>
        <w:shd w:val="clear" w:color="auto" w:fill="auto"/>
        <w:tabs>
          <w:tab w:val="left" w:pos="1162"/>
        </w:tabs>
        <w:spacing w:after="0" w:line="197" w:lineRule="exact"/>
        <w:ind w:left="20" w:right="20" w:firstLine="680"/>
      </w:pPr>
      <w:r>
        <w:t>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контракту в соответствующем расчетном периоде.</w:t>
      </w:r>
    </w:p>
    <w:p w:rsidR="000B6258" w:rsidRDefault="000966B5">
      <w:pPr>
        <w:pStyle w:val="2"/>
        <w:shd w:val="clear" w:color="auto" w:fill="auto"/>
        <w:spacing w:after="0" w:line="192" w:lineRule="exact"/>
        <w:ind w:left="20" w:right="20" w:firstLine="680"/>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контракту в соответствующем расчетном периоде.</w:t>
      </w:r>
    </w:p>
    <w:p w:rsidR="000B6258" w:rsidRDefault="000966B5">
      <w:pPr>
        <w:pStyle w:val="2"/>
        <w:shd w:val="clear" w:color="auto" w:fill="auto"/>
        <w:spacing w:after="0" w:line="197" w:lineRule="exact"/>
        <w:ind w:left="20" w:right="20" w:firstLine="680"/>
      </w:pPr>
      <w: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Приложении </w:t>
      </w:r>
      <w:r>
        <w:rPr>
          <w:lang w:val="en-US"/>
        </w:rPr>
        <w:t>N</w:t>
      </w:r>
      <w:r w:rsidRPr="00CF0210">
        <w:t xml:space="preserve"> </w:t>
      </w:r>
      <w:r>
        <w:t>1 к настоящему контракту.</w:t>
      </w:r>
    </w:p>
    <w:p w:rsidR="000B6258" w:rsidRDefault="000966B5">
      <w:pPr>
        <w:pStyle w:val="2"/>
        <w:numPr>
          <w:ilvl w:val="1"/>
          <w:numId w:val="8"/>
        </w:numPr>
        <w:shd w:val="clear" w:color="auto" w:fill="auto"/>
        <w:tabs>
          <w:tab w:val="left" w:pos="1167"/>
        </w:tabs>
        <w:spacing w:after="214" w:line="192" w:lineRule="exact"/>
        <w:ind w:left="20" w:right="20" w:firstLine="680"/>
      </w:pPr>
      <w:r>
        <w:t xml:space="preserve">В случае неисполнения либо ненадлежащего исполнения абонентом обязательств по оплате настоящего контракта организация водопроводно-канализационного хозяйства вправе потребовать от абонента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B6258" w:rsidRDefault="000966B5">
      <w:pPr>
        <w:pStyle w:val="21"/>
        <w:shd w:val="clear" w:color="auto" w:fill="auto"/>
        <w:spacing w:after="121" w:line="150" w:lineRule="exact"/>
        <w:ind w:left="20" w:firstLine="0"/>
        <w:jc w:val="center"/>
      </w:pPr>
      <w:bookmarkStart w:id="7" w:name="bookmark7"/>
      <w:r>
        <w:t>17. Обстоятельства непреодолимой силы</w:t>
      </w:r>
      <w:bookmarkEnd w:id="7"/>
    </w:p>
    <w:p w:rsidR="000B6258" w:rsidRDefault="000966B5">
      <w:pPr>
        <w:pStyle w:val="2"/>
        <w:numPr>
          <w:ilvl w:val="0"/>
          <w:numId w:val="9"/>
        </w:numPr>
        <w:shd w:val="clear" w:color="auto" w:fill="auto"/>
        <w:tabs>
          <w:tab w:val="left" w:pos="1182"/>
        </w:tabs>
        <w:spacing w:after="0" w:line="192" w:lineRule="exact"/>
        <w:ind w:left="20" w:right="20" w:firstLine="680"/>
      </w:pPr>
      <w:r>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 и если эти обстоятельства повлияли на исполнение настоящего контракта.</w:t>
      </w:r>
    </w:p>
    <w:p w:rsidR="000B6258" w:rsidRDefault="000966B5">
      <w:pPr>
        <w:pStyle w:val="2"/>
        <w:shd w:val="clear" w:color="auto" w:fill="auto"/>
        <w:spacing w:after="0" w:line="206" w:lineRule="exact"/>
        <w:ind w:left="20" w:right="20" w:firstLine="680"/>
      </w:pPr>
      <w:r>
        <w:t>При этом срок исполнения обязательств по настоящему контракту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B6258" w:rsidRDefault="000966B5">
      <w:pPr>
        <w:pStyle w:val="2"/>
        <w:numPr>
          <w:ilvl w:val="0"/>
          <w:numId w:val="9"/>
        </w:numPr>
        <w:shd w:val="clear" w:color="auto" w:fill="auto"/>
        <w:tabs>
          <w:tab w:val="left" w:pos="1129"/>
        </w:tabs>
        <w:spacing w:after="214" w:line="192" w:lineRule="exact"/>
        <w:ind w:left="20" w:right="20" w:firstLine="680"/>
      </w:pPr>
      <w:r>
        <w:t xml:space="preserve">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0B6258" w:rsidRDefault="000966B5">
      <w:pPr>
        <w:pStyle w:val="21"/>
        <w:shd w:val="clear" w:color="auto" w:fill="auto"/>
        <w:spacing w:after="166" w:line="150" w:lineRule="exact"/>
        <w:ind w:left="20" w:firstLine="0"/>
        <w:jc w:val="center"/>
      </w:pPr>
      <w:bookmarkStart w:id="8" w:name="bookmark8"/>
      <w:r>
        <w:t>18. Действие контракта</w:t>
      </w:r>
      <w:bookmarkEnd w:id="8"/>
    </w:p>
    <w:p w:rsidR="000B6258" w:rsidRDefault="000966B5">
      <w:pPr>
        <w:pStyle w:val="2"/>
        <w:numPr>
          <w:ilvl w:val="0"/>
          <w:numId w:val="10"/>
        </w:numPr>
        <w:shd w:val="clear" w:color="auto" w:fill="auto"/>
        <w:tabs>
          <w:tab w:val="left" w:pos="1185"/>
          <w:tab w:val="left" w:leader="underscore" w:pos="6830"/>
        </w:tabs>
        <w:spacing w:after="0" w:line="160" w:lineRule="exact"/>
        <w:ind w:left="20" w:firstLine="680"/>
      </w:pPr>
      <w:r>
        <w:t xml:space="preserve">Настоящий контракт вступает в силу с </w:t>
      </w:r>
      <w:r>
        <w:tab/>
        <w:t>и распространяет свое действие на отношения</w:t>
      </w:r>
    </w:p>
    <w:p w:rsidR="000B6258" w:rsidRDefault="000966B5">
      <w:pPr>
        <w:pStyle w:val="2"/>
        <w:shd w:val="clear" w:color="auto" w:fill="auto"/>
        <w:spacing w:after="0" w:line="160" w:lineRule="exact"/>
        <w:ind w:left="20"/>
        <w:jc w:val="left"/>
      </w:pPr>
      <w:r>
        <w:t>возникшие с даты указанной в п 2.1 настоящего договора.</w:t>
      </w:r>
    </w:p>
    <w:p w:rsidR="000B6258" w:rsidRDefault="000966B5">
      <w:pPr>
        <w:pStyle w:val="2"/>
        <w:numPr>
          <w:ilvl w:val="0"/>
          <w:numId w:val="10"/>
        </w:numPr>
        <w:shd w:val="clear" w:color="auto" w:fill="auto"/>
        <w:tabs>
          <w:tab w:val="left" w:pos="1118"/>
        </w:tabs>
        <w:spacing w:after="0" w:line="160" w:lineRule="exact"/>
        <w:ind w:left="20" w:firstLine="680"/>
      </w:pPr>
      <w:r>
        <w:t>Настоящий контракт действует до 31 декабря 2018 г.</w:t>
      </w:r>
    </w:p>
    <w:p w:rsidR="000B6258" w:rsidRDefault="000966B5">
      <w:pPr>
        <w:pStyle w:val="2"/>
        <w:numPr>
          <w:ilvl w:val="0"/>
          <w:numId w:val="10"/>
        </w:numPr>
        <w:shd w:val="clear" w:color="auto" w:fill="auto"/>
        <w:tabs>
          <w:tab w:val="left" w:pos="1134"/>
        </w:tabs>
        <w:spacing w:after="0" w:line="192" w:lineRule="exact"/>
        <w:ind w:left="20" w:right="20" w:firstLine="680"/>
      </w:pPr>
      <w:r>
        <w:t>Настоящий контракт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контракта на иных условиях.</w:t>
      </w:r>
    </w:p>
    <w:p w:rsidR="000B6258" w:rsidRDefault="000966B5">
      <w:pPr>
        <w:pStyle w:val="2"/>
        <w:numPr>
          <w:ilvl w:val="0"/>
          <w:numId w:val="10"/>
        </w:numPr>
        <w:shd w:val="clear" w:color="auto" w:fill="auto"/>
        <w:tabs>
          <w:tab w:val="left" w:pos="1118"/>
        </w:tabs>
        <w:spacing w:after="0" w:line="160" w:lineRule="exact"/>
        <w:ind w:left="20" w:firstLine="680"/>
      </w:pPr>
      <w:r>
        <w:t>Настоящий контракт может быть расторгнут до окончания срока действия настоящего контракта по обоюдному согласию</w:t>
      </w:r>
    </w:p>
    <w:p w:rsidR="000B6258" w:rsidRDefault="000966B5">
      <w:pPr>
        <w:pStyle w:val="2"/>
        <w:shd w:val="clear" w:color="auto" w:fill="auto"/>
        <w:spacing w:after="0" w:line="160" w:lineRule="exact"/>
        <w:ind w:left="20"/>
        <w:jc w:val="left"/>
      </w:pPr>
      <w:r>
        <w:t>сторон.</w:t>
      </w:r>
    </w:p>
    <w:p w:rsidR="000B6258" w:rsidRDefault="000966B5">
      <w:pPr>
        <w:pStyle w:val="2"/>
        <w:numPr>
          <w:ilvl w:val="0"/>
          <w:numId w:val="10"/>
        </w:numPr>
        <w:shd w:val="clear" w:color="auto" w:fill="auto"/>
        <w:tabs>
          <w:tab w:val="left" w:pos="1431"/>
        </w:tabs>
        <w:spacing w:after="210" w:line="187" w:lineRule="exact"/>
        <w:ind w:left="20" w:right="20" w:firstLine="680"/>
      </w:pPr>
      <w:r>
        <w:t>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контракта или его изменения в одностороннем порядке настоящий контракт считается расторгнутым или измененным.</w:t>
      </w:r>
    </w:p>
    <w:p w:rsidR="000B6258" w:rsidRDefault="000966B5">
      <w:pPr>
        <w:pStyle w:val="21"/>
        <w:shd w:val="clear" w:color="auto" w:fill="auto"/>
        <w:spacing w:after="142" w:line="150" w:lineRule="exact"/>
        <w:ind w:left="20" w:firstLine="0"/>
        <w:jc w:val="center"/>
      </w:pPr>
      <w:r>
        <w:t>19. Прочие условия</w:t>
      </w:r>
    </w:p>
    <w:p w:rsidR="000B6258" w:rsidRDefault="000966B5">
      <w:pPr>
        <w:pStyle w:val="2"/>
        <w:numPr>
          <w:ilvl w:val="0"/>
          <w:numId w:val="11"/>
        </w:numPr>
        <w:shd w:val="clear" w:color="auto" w:fill="auto"/>
        <w:tabs>
          <w:tab w:val="left" w:pos="1143"/>
        </w:tabs>
        <w:spacing w:after="0" w:line="178" w:lineRule="exact"/>
        <w:ind w:left="20" w:right="20" w:firstLine="680"/>
      </w:pPr>
      <w:r>
        <w:t xml:space="preserve">Изменения к настоящему контракту считаются действительными, если они оформлены в письменном виде, подписаны </w:t>
      </w:r>
      <w:r>
        <w:rPr>
          <w:rStyle w:val="7pt"/>
        </w:rPr>
        <w:t>уполномоченными на то лицами и заверены печатями обеих сторон (при их наличии).</w:t>
      </w:r>
    </w:p>
    <w:p w:rsidR="000B6258" w:rsidRDefault="000966B5">
      <w:pPr>
        <w:pStyle w:val="2"/>
        <w:numPr>
          <w:ilvl w:val="0"/>
          <w:numId w:val="11"/>
        </w:numPr>
        <w:shd w:val="clear" w:color="auto" w:fill="auto"/>
        <w:tabs>
          <w:tab w:val="left" w:pos="1158"/>
        </w:tabs>
        <w:spacing w:after="0" w:line="192" w:lineRule="exact"/>
        <w:ind w:left="20" w:right="20" w:firstLine="680"/>
      </w:pPr>
      <w: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0B6258" w:rsidRDefault="000966B5" w:rsidP="00820BD7">
      <w:pPr>
        <w:pStyle w:val="2"/>
        <w:numPr>
          <w:ilvl w:val="0"/>
          <w:numId w:val="11"/>
        </w:numPr>
        <w:shd w:val="clear" w:color="auto" w:fill="auto"/>
        <w:tabs>
          <w:tab w:val="left" w:pos="1119"/>
        </w:tabs>
        <w:spacing w:after="25" w:line="160" w:lineRule="exact"/>
        <w:ind w:right="20"/>
        <w:jc w:val="left"/>
      </w:pPr>
      <w:r>
        <w:t xml:space="preserve">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w:t>
      </w:r>
      <w:proofErr w:type="spellStart"/>
      <w:r>
        <w:t>водоотведения.Настоящий</w:t>
      </w:r>
      <w:proofErr w:type="spellEnd"/>
      <w:r>
        <w:t xml:space="preserve"> контракт составлен в 2 экземплярах, имеющих равную юридическую силу.</w:t>
      </w:r>
    </w:p>
    <w:p w:rsidR="000B6258" w:rsidRDefault="000966B5">
      <w:pPr>
        <w:pStyle w:val="2"/>
        <w:numPr>
          <w:ilvl w:val="0"/>
          <w:numId w:val="11"/>
        </w:numPr>
        <w:shd w:val="clear" w:color="auto" w:fill="auto"/>
        <w:tabs>
          <w:tab w:val="left" w:pos="422"/>
        </w:tabs>
        <w:spacing w:after="0" w:line="160" w:lineRule="exact"/>
        <w:jc w:val="left"/>
        <w:sectPr w:rsidR="000B6258" w:rsidSect="00820BD7">
          <w:footerReference w:type="even" r:id="rId10"/>
          <w:footerReference w:type="default" r:id="rId11"/>
          <w:footerReference w:type="first" r:id="rId12"/>
          <w:pgSz w:w="11909" w:h="16838"/>
          <w:pgMar w:top="152" w:right="852" w:bottom="426" w:left="1404" w:header="0" w:footer="3" w:gutter="0"/>
          <w:cols w:space="720"/>
          <w:noEndnote/>
          <w:docGrid w:linePitch="360"/>
        </w:sectPr>
      </w:pPr>
      <w:r>
        <w:t>Приложения к настоящему контракту являются его неотъемлемой частью.</w:t>
      </w:r>
    </w:p>
    <w:p w:rsidR="000B6258" w:rsidRDefault="000B6258">
      <w:pPr>
        <w:spacing w:before="83" w:after="83" w:line="240" w:lineRule="exact"/>
        <w:rPr>
          <w:sz w:val="19"/>
          <w:szCs w:val="19"/>
        </w:rPr>
      </w:pPr>
    </w:p>
    <w:p w:rsidR="000B6258" w:rsidRDefault="000B6258">
      <w:pPr>
        <w:rPr>
          <w:sz w:val="2"/>
          <w:szCs w:val="2"/>
        </w:rPr>
        <w:sectPr w:rsidR="000B6258">
          <w:type w:val="continuous"/>
          <w:pgSz w:w="11909" w:h="16838"/>
          <w:pgMar w:top="0" w:right="0" w:bottom="0" w:left="0" w:header="0" w:footer="3" w:gutter="0"/>
          <w:cols w:space="720"/>
          <w:noEndnote/>
          <w:docGrid w:linePitch="360"/>
        </w:sectPr>
      </w:pPr>
    </w:p>
    <w:p w:rsidR="000B6258" w:rsidRDefault="000966B5">
      <w:pPr>
        <w:pStyle w:val="21"/>
        <w:shd w:val="clear" w:color="auto" w:fill="auto"/>
        <w:spacing w:after="0" w:line="197" w:lineRule="exact"/>
        <w:ind w:left="20" w:firstLine="0"/>
        <w:jc w:val="both"/>
      </w:pPr>
      <w:r>
        <w:t>Организация водопроводно-канализационного хозяйства</w:t>
      </w:r>
    </w:p>
    <w:p w:rsidR="00573DD7" w:rsidRDefault="00573DD7">
      <w:pPr>
        <w:pStyle w:val="2"/>
        <w:shd w:val="clear" w:color="auto" w:fill="auto"/>
        <w:spacing w:after="0" w:line="202" w:lineRule="exact"/>
        <w:ind w:left="20"/>
        <w:jc w:val="left"/>
      </w:pPr>
    </w:p>
    <w:p w:rsidR="00573DD7" w:rsidRDefault="00573DD7">
      <w:pPr>
        <w:pStyle w:val="2"/>
        <w:shd w:val="clear" w:color="auto" w:fill="auto"/>
        <w:spacing w:after="0" w:line="202" w:lineRule="exact"/>
        <w:ind w:left="20"/>
        <w:jc w:val="left"/>
      </w:pPr>
    </w:p>
    <w:p w:rsidR="00573DD7" w:rsidRDefault="00573DD7">
      <w:pPr>
        <w:pStyle w:val="2"/>
        <w:shd w:val="clear" w:color="auto" w:fill="auto"/>
        <w:spacing w:after="0" w:line="202" w:lineRule="exact"/>
        <w:ind w:left="20"/>
        <w:jc w:val="left"/>
      </w:pPr>
    </w:p>
    <w:p w:rsidR="00573DD7" w:rsidRDefault="00573DD7">
      <w:pPr>
        <w:pStyle w:val="2"/>
        <w:shd w:val="clear" w:color="auto" w:fill="auto"/>
        <w:spacing w:after="0" w:line="202" w:lineRule="exact"/>
        <w:ind w:left="20"/>
        <w:jc w:val="left"/>
      </w:pPr>
    </w:p>
    <w:p w:rsidR="00573DD7" w:rsidRDefault="00573DD7">
      <w:pPr>
        <w:pStyle w:val="2"/>
        <w:shd w:val="clear" w:color="auto" w:fill="auto"/>
        <w:spacing w:after="0" w:line="202" w:lineRule="exact"/>
        <w:ind w:left="20"/>
        <w:jc w:val="left"/>
      </w:pPr>
    </w:p>
    <w:p w:rsidR="00573DD7" w:rsidRDefault="00573DD7">
      <w:pPr>
        <w:pStyle w:val="2"/>
        <w:shd w:val="clear" w:color="auto" w:fill="auto"/>
        <w:spacing w:after="0" w:line="202" w:lineRule="exact"/>
        <w:ind w:left="20"/>
        <w:jc w:val="left"/>
      </w:pPr>
    </w:p>
    <w:p w:rsidR="00573DD7" w:rsidRDefault="00573DD7">
      <w:pPr>
        <w:pStyle w:val="2"/>
        <w:shd w:val="clear" w:color="auto" w:fill="auto"/>
        <w:spacing w:after="0" w:line="202" w:lineRule="exact"/>
        <w:ind w:left="20"/>
        <w:jc w:val="left"/>
      </w:pPr>
    </w:p>
    <w:p w:rsidR="00573DD7" w:rsidRDefault="00573DD7">
      <w:pPr>
        <w:pStyle w:val="2"/>
        <w:shd w:val="clear" w:color="auto" w:fill="auto"/>
        <w:spacing w:after="0" w:line="202" w:lineRule="exact"/>
        <w:ind w:left="20"/>
        <w:jc w:val="left"/>
      </w:pPr>
    </w:p>
    <w:p w:rsidR="00573DD7" w:rsidRDefault="00573DD7">
      <w:pPr>
        <w:pStyle w:val="2"/>
        <w:shd w:val="clear" w:color="auto" w:fill="auto"/>
        <w:spacing w:after="0" w:line="202" w:lineRule="exact"/>
        <w:ind w:left="20"/>
        <w:jc w:val="left"/>
      </w:pPr>
    </w:p>
    <w:p w:rsidR="00573DD7" w:rsidRDefault="00573DD7">
      <w:pPr>
        <w:pStyle w:val="2"/>
        <w:shd w:val="clear" w:color="auto" w:fill="auto"/>
        <w:spacing w:after="0" w:line="202" w:lineRule="exact"/>
        <w:ind w:left="20"/>
        <w:jc w:val="left"/>
      </w:pPr>
    </w:p>
    <w:p w:rsidR="00573DD7" w:rsidRDefault="00573DD7">
      <w:pPr>
        <w:pStyle w:val="2"/>
        <w:shd w:val="clear" w:color="auto" w:fill="auto"/>
        <w:spacing w:after="0" w:line="202" w:lineRule="exact"/>
        <w:ind w:left="20"/>
        <w:jc w:val="left"/>
      </w:pPr>
    </w:p>
    <w:p w:rsidR="000B6258" w:rsidRDefault="000966B5">
      <w:pPr>
        <w:pStyle w:val="2"/>
        <w:shd w:val="clear" w:color="auto" w:fill="auto"/>
        <w:spacing w:after="0" w:line="202" w:lineRule="exact"/>
        <w:ind w:left="20"/>
        <w:jc w:val="left"/>
      </w:pPr>
      <w:r>
        <w:t>Федеральное автономное учреждение Министерства обороны Российской Федерации «Центральный спортивный клуб Армии»</w:t>
      </w:r>
    </w:p>
    <w:p w:rsidR="000B6258" w:rsidRDefault="000966B5">
      <w:pPr>
        <w:pStyle w:val="2"/>
        <w:shd w:val="clear" w:color="auto" w:fill="auto"/>
        <w:spacing w:after="142" w:line="160" w:lineRule="exact"/>
        <w:ind w:left="20"/>
        <w:jc w:val="left"/>
      </w:pPr>
      <w:r>
        <w:t xml:space="preserve">Адрес: 125167, Москва г, Ленинградский </w:t>
      </w:r>
      <w:proofErr w:type="spellStart"/>
      <w:r>
        <w:t>пр-кт</w:t>
      </w:r>
      <w:proofErr w:type="spellEnd"/>
      <w:r>
        <w:t>, дом № 39</w:t>
      </w:r>
    </w:p>
    <w:p w:rsidR="000B6258" w:rsidRDefault="000966B5">
      <w:pPr>
        <w:pStyle w:val="2"/>
        <w:shd w:val="clear" w:color="auto" w:fill="auto"/>
        <w:tabs>
          <w:tab w:val="left" w:pos="2204"/>
        </w:tabs>
        <w:spacing w:after="0" w:line="250" w:lineRule="exact"/>
        <w:ind w:left="20"/>
        <w:jc w:val="left"/>
      </w:pPr>
      <w:r>
        <w:t>ИНН: 7714317863</w:t>
      </w:r>
      <w:r>
        <w:tab/>
        <w:t>КПП: 771401001</w:t>
      </w:r>
    </w:p>
    <w:p w:rsidR="000B6258" w:rsidRDefault="000966B5">
      <w:pPr>
        <w:pStyle w:val="2"/>
        <w:shd w:val="clear" w:color="auto" w:fill="auto"/>
        <w:spacing w:after="0" w:line="250" w:lineRule="exact"/>
        <w:ind w:left="20"/>
        <w:jc w:val="left"/>
      </w:pPr>
      <w:r>
        <w:t>БИК: 046015001</w:t>
      </w:r>
    </w:p>
    <w:p w:rsidR="000B6258" w:rsidRDefault="000966B5">
      <w:pPr>
        <w:pStyle w:val="2"/>
        <w:shd w:val="clear" w:color="auto" w:fill="auto"/>
        <w:spacing w:after="0" w:line="250" w:lineRule="exact"/>
        <w:ind w:left="20"/>
        <w:jc w:val="left"/>
      </w:pPr>
      <w:r>
        <w:t>Расчетный счет: 40501810260152000001 Кор/счет:</w:t>
      </w:r>
    </w:p>
    <w:p w:rsidR="000B6258" w:rsidRDefault="000966B5">
      <w:pPr>
        <w:pStyle w:val="2"/>
        <w:shd w:val="clear" w:color="auto" w:fill="auto"/>
        <w:spacing w:after="0" w:line="499" w:lineRule="exact"/>
        <w:ind w:left="20"/>
        <w:jc w:val="left"/>
        <w:sectPr w:rsidR="000B6258">
          <w:type w:val="continuous"/>
          <w:pgSz w:w="11909" w:h="16838"/>
          <w:pgMar w:top="152" w:right="1260" w:bottom="123" w:left="1308" w:header="0" w:footer="3" w:gutter="0"/>
          <w:cols w:num="2" w:space="720" w:equalWidth="0">
            <w:col w:w="4027" w:space="355"/>
            <w:col w:w="4958"/>
          </w:cols>
          <w:noEndnote/>
          <w:docGrid w:linePitch="360"/>
        </w:sectPr>
      </w:pPr>
      <w:r>
        <w:t>Банк плательщика: ОТДЕЛЕНИЕ РОСТОВ-НА-ДОНУ Телефон: 89189547945</w:t>
      </w:r>
    </w:p>
    <w:p w:rsidR="000B6258" w:rsidRDefault="000B6258">
      <w:pPr>
        <w:spacing w:line="240" w:lineRule="exact"/>
        <w:rPr>
          <w:sz w:val="19"/>
          <w:szCs w:val="19"/>
        </w:rPr>
      </w:pPr>
    </w:p>
    <w:p w:rsidR="000B6258" w:rsidRDefault="000B6258">
      <w:pPr>
        <w:rPr>
          <w:sz w:val="2"/>
          <w:szCs w:val="2"/>
        </w:rPr>
        <w:sectPr w:rsidR="000B6258">
          <w:type w:val="continuous"/>
          <w:pgSz w:w="11909" w:h="16838"/>
          <w:pgMar w:top="0" w:right="0" w:bottom="0" w:left="0" w:header="0" w:footer="3" w:gutter="0"/>
          <w:cols w:space="720"/>
          <w:noEndnote/>
          <w:docGrid w:linePitch="360"/>
        </w:sectPr>
      </w:pPr>
    </w:p>
    <w:p w:rsidR="000B6258" w:rsidRDefault="000B6258">
      <w:pPr>
        <w:framePr w:h="547" w:wrap="notBeside" w:vAnchor="text" w:hAnchor="text" w:xAlign="center" w:y="1"/>
        <w:jc w:val="center"/>
        <w:rPr>
          <w:sz w:val="0"/>
          <w:szCs w:val="0"/>
        </w:rPr>
      </w:pPr>
    </w:p>
    <w:p w:rsidR="000B6258" w:rsidRDefault="000B6258" w:rsidP="00820BD7">
      <w:bookmarkStart w:id="9" w:name="_GoBack"/>
      <w:bookmarkEnd w:id="9"/>
    </w:p>
    <w:sectPr w:rsidR="000B6258" w:rsidSect="00820BD7">
      <w:headerReference w:type="even" r:id="rId13"/>
      <w:headerReference w:type="default" r:id="rId14"/>
      <w:headerReference w:type="first" r:id="rId15"/>
      <w:type w:val="continuous"/>
      <w:pgSz w:w="11909" w:h="16838"/>
      <w:pgMar w:top="122" w:right="2128" w:bottom="93" w:left="44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D81" w:rsidRDefault="007A5D81" w:rsidP="000B6258">
      <w:r>
        <w:separator/>
      </w:r>
    </w:p>
  </w:endnote>
  <w:endnote w:type="continuationSeparator" w:id="0">
    <w:p w:rsidR="007A5D81" w:rsidRDefault="007A5D81" w:rsidP="000B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Heavy">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35E" w:rsidRDefault="00EB435E">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35E" w:rsidRDefault="007A5D81">
    <w:pPr>
      <w:rPr>
        <w:sz w:val="2"/>
        <w:szCs w:val="2"/>
      </w:rPr>
    </w:pPr>
    <w:r>
      <w:pict>
        <v:shapetype id="_x0000_t202" coordsize="21600,21600" o:spt="202" path="m,l,21600r21600,l21600,xe">
          <v:stroke joinstyle="miter"/>
          <v:path gradientshapeok="t" o:connecttype="rect"/>
        </v:shapetype>
        <v:shape id="_x0000_s2054" type="#_x0000_t202" style="position:absolute;margin-left:17.05pt;margin-top:820.05pt;width:476.15pt;height:9.85pt;z-index:-188744061;mso-wrap-style:none;mso-wrap-distance-left:5pt;mso-wrap-distance-right:5pt;mso-position-horizontal-relative:page;mso-position-vertical-relative:page" wrapcoords="0 0" filled="f" stroked="f">
          <v:textbox style="mso-next-textbox:#_x0000_s2054;mso-fit-shape-to-text:t" inset="0,0,0,0">
            <w:txbxContent>
              <w:p w:rsidR="00EB435E" w:rsidRPr="00CF0210" w:rsidRDefault="00EB435E" w:rsidP="00CF0210"/>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35E" w:rsidRDefault="007A5D81">
    <w:pPr>
      <w:rPr>
        <w:sz w:val="2"/>
        <w:szCs w:val="2"/>
      </w:rPr>
    </w:pPr>
    <w:r>
      <w:pict>
        <v:shapetype id="_x0000_t202" coordsize="21600,21600" o:spt="202" path="m,l,21600r21600,l21600,xe">
          <v:stroke joinstyle="miter"/>
          <v:path gradientshapeok="t" o:connecttype="rect"/>
        </v:shapetype>
        <v:shape id="_x0000_s2055" type="#_x0000_t202" style="position:absolute;margin-left:17.4pt;margin-top:820.05pt;width:564.5pt;height:9.85pt;z-index:-188744060;mso-wrap-style:none;mso-wrap-distance-left:5pt;mso-wrap-distance-right:5pt;mso-position-horizontal-relative:page;mso-position-vertical-relative:page" wrapcoords="0 0" filled="f" stroked="f">
          <v:textbox style="mso-next-textbox:#_x0000_s2055;mso-fit-shape-to-text:t" inset="0,0,0,0">
            <w:txbxContent>
              <w:p w:rsidR="00EB435E" w:rsidRDefault="00EB435E">
                <w:pPr>
                  <w:pStyle w:val="a7"/>
                  <w:shd w:val="clear" w:color="auto" w:fill="auto"/>
                  <w:tabs>
                    <w:tab w:val="right" w:pos="5458"/>
                    <w:tab w:val="right" w:pos="5976"/>
                    <w:tab w:val="right" w:pos="9514"/>
                    <w:tab w:val="right" w:pos="11290"/>
                  </w:tabs>
                  <w:spacing w:line="240" w:lineRule="auto"/>
                </w:pPr>
                <w:r>
                  <w:rPr>
                    <w:rStyle w:val="a8"/>
                  </w:rPr>
                  <w:tab/>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35E" w:rsidRDefault="00EB435E">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35E" w:rsidRDefault="00EB435E">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35E" w:rsidRDefault="00EB435E">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D81" w:rsidRDefault="007A5D81">
      <w:r>
        <w:separator/>
      </w:r>
    </w:p>
  </w:footnote>
  <w:footnote w:type="continuationSeparator" w:id="0">
    <w:p w:rsidR="007A5D81" w:rsidRDefault="007A5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35E" w:rsidRDefault="00EB435E">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35E" w:rsidRDefault="007A5D81">
    <w:pPr>
      <w:rPr>
        <w:sz w:val="2"/>
        <w:szCs w:val="2"/>
      </w:rPr>
    </w:pPr>
    <w:r>
      <w:pict>
        <v:shapetype id="_x0000_t202" coordsize="21600,21600" o:spt="202" path="m,l,21600r21600,l21600,xe">
          <v:stroke joinstyle="miter"/>
          <v:path gradientshapeok="t" o:connecttype="rect"/>
        </v:shapetype>
        <v:shape id="_x0000_s2074" type="#_x0000_t202" style="position:absolute;margin-left:279.95pt;margin-top:60.6pt;width:260.15pt;height:34.8pt;z-index:-188744053;mso-wrap-style:none;mso-wrap-distance-left:5pt;mso-wrap-distance-right:5pt;mso-position-horizontal-relative:page;mso-position-vertical-relative:page" wrapcoords="0 0" filled="f" stroked="f">
          <v:textbox style="mso-next-textbox:#_x0000_s2074;mso-fit-shape-to-text:t" inset="0,0,0,0">
            <w:txbxContent>
              <w:p w:rsidR="00EB435E" w:rsidRDefault="00EB435E">
                <w:pPr>
                  <w:pStyle w:val="a7"/>
                  <w:shd w:val="clear" w:color="auto" w:fill="auto"/>
                  <w:spacing w:line="240" w:lineRule="auto"/>
                </w:pPr>
                <w:r>
                  <w:rPr>
                    <w:rStyle w:val="9pt0"/>
                  </w:rPr>
                  <w:t>Приложение №</w:t>
                </w:r>
                <w:r w:rsidR="009C6E95">
                  <w:fldChar w:fldCharType="begin"/>
                </w:r>
                <w:r w:rsidR="009C6E95">
                  <w:instrText xml:space="preserve"> PAGE \* MERGEFORMAT </w:instrText>
                </w:r>
                <w:r w:rsidR="009C6E95">
                  <w:fldChar w:fldCharType="separate"/>
                </w:r>
                <w:r w:rsidR="00820BD7" w:rsidRPr="00820BD7">
                  <w:rPr>
                    <w:rStyle w:val="9pt0"/>
                    <w:noProof/>
                  </w:rPr>
                  <w:t>9</w:t>
                </w:r>
                <w:r w:rsidR="009C6E95">
                  <w:rPr>
                    <w:rStyle w:val="9pt0"/>
                    <w:noProof/>
                  </w:rPr>
                  <w:fldChar w:fldCharType="end"/>
                </w:r>
              </w:p>
              <w:p w:rsidR="00EB435E" w:rsidRDefault="00EB435E">
                <w:pPr>
                  <w:pStyle w:val="a7"/>
                  <w:shd w:val="clear" w:color="auto" w:fill="auto"/>
                  <w:spacing w:line="240" w:lineRule="auto"/>
                </w:pPr>
                <w:r>
                  <w:rPr>
                    <w:rStyle w:val="9pt0"/>
                  </w:rPr>
                  <w:t>к контракту холодного водоснабжения и водоотведения</w:t>
                </w:r>
              </w:p>
              <w:p w:rsidR="00EB435E" w:rsidRDefault="00EB435E">
                <w:pPr>
                  <w:pStyle w:val="a7"/>
                  <w:shd w:val="clear" w:color="auto" w:fill="auto"/>
                  <w:spacing w:line="240" w:lineRule="auto"/>
                </w:pPr>
                <w:r>
                  <w:rPr>
                    <w:rStyle w:val="9pt0"/>
                  </w:rPr>
                  <w:t>№ 10702 от</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35E" w:rsidRDefault="007A5D81">
    <w:pPr>
      <w:rPr>
        <w:sz w:val="2"/>
        <w:szCs w:val="2"/>
      </w:rPr>
    </w:pPr>
    <w:r>
      <w:pict>
        <v:shapetype id="_x0000_t202" coordsize="21600,21600" o:spt="202" path="m,l,21600r21600,l21600,xe">
          <v:stroke joinstyle="miter"/>
          <v:path gradientshapeok="t" o:connecttype="rect"/>
        </v:shapetype>
        <v:shape id="_x0000_s2075" type="#_x0000_t202" style="position:absolute;margin-left:564.45pt;margin-top:238pt;width:219.85pt;height:28.3pt;z-index:-188744052;mso-wrap-style:none;mso-wrap-distance-left:5pt;mso-wrap-distance-right:5pt;mso-position-horizontal-relative:page;mso-position-vertical-relative:page" wrapcoords="0 0" filled="f" stroked="f">
          <v:textbox style="mso-next-textbox:#_x0000_s2075;mso-fit-shape-to-text:t" inset="0,0,0,0">
            <w:txbxContent>
              <w:p w:rsidR="00EB435E" w:rsidRDefault="00EB435E">
                <w:pPr>
                  <w:pStyle w:val="a7"/>
                  <w:shd w:val="clear" w:color="auto" w:fill="auto"/>
                  <w:spacing w:line="240" w:lineRule="auto"/>
                </w:pPr>
                <w:r>
                  <w:rPr>
                    <w:rStyle w:val="a8"/>
                  </w:rPr>
                  <w:t xml:space="preserve">Приложение № </w:t>
                </w:r>
                <w:r w:rsidR="009C6E95">
                  <w:fldChar w:fldCharType="begin"/>
                </w:r>
                <w:r w:rsidR="009C6E95">
                  <w:instrText xml:space="preserve"> PAGE \* MERGEFORMAT </w:instrText>
                </w:r>
                <w:r w:rsidR="009C6E95">
                  <w:fldChar w:fldCharType="separate"/>
                </w:r>
                <w:r w:rsidR="00573DD7" w:rsidRPr="00573DD7">
                  <w:rPr>
                    <w:rStyle w:val="a8"/>
                    <w:noProof/>
                  </w:rPr>
                  <w:t>4</w:t>
                </w:r>
                <w:r w:rsidR="009C6E95">
                  <w:rPr>
                    <w:rStyle w:val="a8"/>
                    <w:noProof/>
                  </w:rPr>
                  <w:fldChar w:fldCharType="end"/>
                </w:r>
              </w:p>
              <w:p w:rsidR="00EB435E" w:rsidRDefault="00EB435E">
                <w:pPr>
                  <w:pStyle w:val="a7"/>
                  <w:shd w:val="clear" w:color="auto" w:fill="auto"/>
                  <w:spacing w:line="240" w:lineRule="auto"/>
                </w:pPr>
                <w:r>
                  <w:rPr>
                    <w:rStyle w:val="a8"/>
                  </w:rPr>
                  <w:t>к контракту холодного водоснабжения и водоотведения</w:t>
                </w:r>
              </w:p>
              <w:p w:rsidR="00EB435E" w:rsidRDefault="00EB435E">
                <w:pPr>
                  <w:pStyle w:val="a7"/>
                  <w:shd w:val="clear" w:color="auto" w:fill="auto"/>
                  <w:spacing w:line="240" w:lineRule="auto"/>
                </w:pPr>
                <w:r>
                  <w:rPr>
                    <w:rStyle w:val="a8"/>
                  </w:rPr>
                  <w:t>№ 10702 от</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7DF2"/>
    <w:multiLevelType w:val="multilevel"/>
    <w:tmpl w:val="15280970"/>
    <w:lvl w:ilvl="0">
      <w:start w:val="1"/>
      <w:numFmt w:val="decimal"/>
      <w:lvlText w:val="17.%1."/>
      <w:lvlJc w:val="left"/>
      <w:rPr>
        <w:rFonts w:ascii="Arial" w:eastAsia="Arial" w:hAnsi="Arial" w:cs="Arial"/>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F80F87"/>
    <w:multiLevelType w:val="multilevel"/>
    <w:tmpl w:val="B91E6B1A"/>
    <w:lvl w:ilvl="0">
      <w:start w:val="1"/>
      <w:numFmt w:val="decimal"/>
      <w:lvlText w:val="7.%1."/>
      <w:lvlJc w:val="left"/>
      <w:rPr>
        <w:rFonts w:ascii="Arial" w:eastAsia="Arial" w:hAnsi="Arial" w:cs="Arial"/>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4222F"/>
    <w:multiLevelType w:val="multilevel"/>
    <w:tmpl w:val="5F826FE4"/>
    <w:lvl w:ilvl="0">
      <w:start w:val="3"/>
      <w:numFmt w:val="decimal"/>
      <w:lvlText w:val="%1."/>
      <w:lvlJc w:val="left"/>
      <w:rPr>
        <w:rFonts w:ascii="Arial" w:eastAsia="Arial" w:hAnsi="Arial" w:cs="Arial"/>
        <w:b/>
        <w:bCs/>
        <w:i w:val="0"/>
        <w:iCs w:val="0"/>
        <w:smallCaps w:val="0"/>
        <w:strike w:val="0"/>
        <w:color w:val="000000"/>
        <w:spacing w:val="0"/>
        <w:w w:val="100"/>
        <w:position w:val="0"/>
        <w:sz w:val="15"/>
        <w:szCs w:val="15"/>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8760B0"/>
    <w:multiLevelType w:val="multilevel"/>
    <w:tmpl w:val="09C064A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CC289F"/>
    <w:multiLevelType w:val="multilevel"/>
    <w:tmpl w:val="09DC7A72"/>
    <w:lvl w:ilvl="0">
      <w:start w:val="9"/>
      <w:numFmt w:val="decimal"/>
      <w:lvlText w:val="%1."/>
      <w:lvlJc w:val="left"/>
      <w:rPr>
        <w:rFonts w:ascii="Arial" w:eastAsia="Arial" w:hAnsi="Arial" w:cs="Arial"/>
        <w:b/>
        <w:bCs/>
        <w:i w:val="0"/>
        <w:iCs w:val="0"/>
        <w:smallCaps w:val="0"/>
        <w:strike w:val="0"/>
        <w:color w:val="000000"/>
        <w:spacing w:val="0"/>
        <w:w w:val="100"/>
        <w:position w:val="0"/>
        <w:sz w:val="15"/>
        <w:szCs w:val="15"/>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E111B6"/>
    <w:multiLevelType w:val="multilevel"/>
    <w:tmpl w:val="2E3E65B4"/>
    <w:lvl w:ilvl="0">
      <w:start w:val="1"/>
      <w:numFmt w:val="decimal"/>
      <w:lvlText w:val="8.%1."/>
      <w:lvlJc w:val="left"/>
      <w:rPr>
        <w:rFonts w:ascii="Arial" w:eastAsia="Arial" w:hAnsi="Arial" w:cs="Arial"/>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0E585F"/>
    <w:multiLevelType w:val="multilevel"/>
    <w:tmpl w:val="8BF6D92A"/>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636794"/>
    <w:multiLevelType w:val="multilevel"/>
    <w:tmpl w:val="F0244E52"/>
    <w:lvl w:ilvl="0">
      <w:start w:val="1"/>
      <w:numFmt w:val="decimal"/>
      <w:lvlText w:val="18.%1."/>
      <w:lvlJc w:val="left"/>
      <w:rPr>
        <w:rFonts w:ascii="Arial" w:eastAsia="Arial" w:hAnsi="Arial" w:cs="Arial"/>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1D47D5"/>
    <w:multiLevelType w:val="multilevel"/>
    <w:tmpl w:val="DDA49694"/>
    <w:lvl w:ilvl="0">
      <w:start w:val="5"/>
      <w:numFmt w:val="decimal"/>
      <w:lvlText w:val="5.%1."/>
      <w:lvlJc w:val="left"/>
      <w:rPr>
        <w:rFonts w:ascii="Arial" w:eastAsia="Arial" w:hAnsi="Arial" w:cs="Arial"/>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2145A"/>
    <w:multiLevelType w:val="multilevel"/>
    <w:tmpl w:val="D61A44F6"/>
    <w:lvl w:ilvl="0">
      <w:start w:val="1"/>
      <w:numFmt w:val="decimal"/>
      <w:lvlText w:val="2.%1."/>
      <w:lvlJc w:val="left"/>
      <w:rPr>
        <w:rFonts w:ascii="Arial" w:eastAsia="Arial" w:hAnsi="Arial" w:cs="Arial"/>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08702F"/>
    <w:multiLevelType w:val="multilevel"/>
    <w:tmpl w:val="19F07724"/>
    <w:lvl w:ilvl="0">
      <w:start w:val="1"/>
      <w:numFmt w:val="decimal"/>
      <w:lvlText w:val="19.%1."/>
      <w:lvlJc w:val="left"/>
      <w:rPr>
        <w:rFonts w:ascii="Arial" w:eastAsia="Arial" w:hAnsi="Arial" w:cs="Arial"/>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DD32B6"/>
    <w:multiLevelType w:val="multilevel"/>
    <w:tmpl w:val="66DC6CDC"/>
    <w:lvl w:ilvl="0">
      <w:start w:val="4"/>
      <w:numFmt w:val="decimal"/>
      <w:lvlText w:val="3.%1."/>
      <w:lvlJc w:val="left"/>
      <w:rPr>
        <w:rFonts w:ascii="Arial" w:eastAsia="Arial" w:hAnsi="Arial" w:cs="Arial"/>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2"/>
  </w:num>
  <w:num w:numId="4">
    <w:abstractNumId w:val="11"/>
  </w:num>
  <w:num w:numId="5">
    <w:abstractNumId w:val="8"/>
  </w:num>
  <w:num w:numId="6">
    <w:abstractNumId w:val="1"/>
  </w:num>
  <w:num w:numId="7">
    <w:abstractNumId w:val="5"/>
  </w:num>
  <w:num w:numId="8">
    <w:abstractNumId w:val="4"/>
  </w:num>
  <w:num w:numId="9">
    <w:abstractNumId w:val="0"/>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evenAndOddHeaders/>
  <w:drawingGridHorizontalSpacing w:val="181"/>
  <w:drawingGridVerticalSpacing w:val="181"/>
  <w:characterSpacingControl w:val="compressPunctuation"/>
  <w:hdrShapeDefaults>
    <o:shapedefaults v:ext="edit" spidmax="2076"/>
    <o:shapelayout v:ext="edit">
      <o:idmap v:ext="edit" data="2"/>
    </o:shapelayout>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B6258"/>
    <w:rsid w:val="000143B8"/>
    <w:rsid w:val="000966B5"/>
    <w:rsid w:val="000B6258"/>
    <w:rsid w:val="0053555C"/>
    <w:rsid w:val="00573DD7"/>
    <w:rsid w:val="007A5D81"/>
    <w:rsid w:val="00820BD7"/>
    <w:rsid w:val="009C5B0D"/>
    <w:rsid w:val="009C6E95"/>
    <w:rsid w:val="00A97AA9"/>
    <w:rsid w:val="00CF0210"/>
    <w:rsid w:val="00E45CD0"/>
    <w:rsid w:val="00E71AEA"/>
    <w:rsid w:val="00EB435E"/>
    <w:rsid w:val="00F93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0F14CF8A"/>
  <w15:docId w15:val="{6D2234D2-56C5-4C6F-A29F-7ED48780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B625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6258"/>
    <w:rPr>
      <w:color w:val="0066CC"/>
      <w:u w:val="single"/>
    </w:rPr>
  </w:style>
  <w:style w:type="character" w:customStyle="1" w:styleId="a4">
    <w:name w:val="Сноска_"/>
    <w:basedOn w:val="a0"/>
    <w:link w:val="a5"/>
    <w:rsid w:val="000B6258"/>
    <w:rPr>
      <w:rFonts w:ascii="Corbel" w:eastAsia="Corbel" w:hAnsi="Corbel" w:cs="Corbel"/>
      <w:b w:val="0"/>
      <w:bCs w:val="0"/>
      <w:i w:val="0"/>
      <w:iCs w:val="0"/>
      <w:smallCaps w:val="0"/>
      <w:strike w:val="0"/>
      <w:sz w:val="15"/>
      <w:szCs w:val="15"/>
      <w:u w:val="none"/>
    </w:rPr>
  </w:style>
  <w:style w:type="character" w:customStyle="1" w:styleId="Arial7pt">
    <w:name w:val="Сноска + Arial;7 pt"/>
    <w:basedOn w:val="a4"/>
    <w:rsid w:val="000B6258"/>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1">
    <w:name w:val="Заголовок №1_"/>
    <w:basedOn w:val="a0"/>
    <w:link w:val="10"/>
    <w:rsid w:val="000B6258"/>
    <w:rPr>
      <w:rFonts w:ascii="Arial" w:eastAsia="Arial" w:hAnsi="Arial" w:cs="Arial"/>
      <w:b/>
      <w:bCs/>
      <w:i w:val="0"/>
      <w:iCs w:val="0"/>
      <w:smallCaps w:val="0"/>
      <w:strike w:val="0"/>
      <w:u w:val="none"/>
    </w:rPr>
  </w:style>
  <w:style w:type="character" w:customStyle="1" w:styleId="a6">
    <w:name w:val="Колонтитул_"/>
    <w:basedOn w:val="a0"/>
    <w:link w:val="a7"/>
    <w:rsid w:val="000B6258"/>
    <w:rPr>
      <w:rFonts w:ascii="Arial" w:eastAsia="Arial" w:hAnsi="Arial" w:cs="Arial"/>
      <w:b w:val="0"/>
      <w:bCs w:val="0"/>
      <w:i w:val="0"/>
      <w:iCs w:val="0"/>
      <w:smallCaps w:val="0"/>
      <w:strike w:val="0"/>
      <w:sz w:val="15"/>
      <w:szCs w:val="15"/>
      <w:u w:val="none"/>
    </w:rPr>
  </w:style>
  <w:style w:type="character" w:customStyle="1" w:styleId="a8">
    <w:name w:val="Колонтитул"/>
    <w:basedOn w:val="a6"/>
    <w:rsid w:val="000B6258"/>
    <w:rPr>
      <w:rFonts w:ascii="Arial" w:eastAsia="Arial" w:hAnsi="Arial" w:cs="Arial"/>
      <w:b w:val="0"/>
      <w:bCs w:val="0"/>
      <w:i w:val="0"/>
      <w:iCs w:val="0"/>
      <w:smallCaps w:val="0"/>
      <w:strike w:val="0"/>
      <w:color w:val="000000"/>
      <w:spacing w:val="0"/>
      <w:w w:val="100"/>
      <w:position w:val="0"/>
      <w:sz w:val="15"/>
      <w:szCs w:val="15"/>
      <w:u w:val="none"/>
      <w:lang w:val="ru-RU"/>
    </w:rPr>
  </w:style>
  <w:style w:type="character" w:customStyle="1" w:styleId="Garamond255pt-4pt">
    <w:name w:val="Колонтитул + Garamond;25;5 pt;Полужирный;Курсив;Интервал -4 pt"/>
    <w:basedOn w:val="a6"/>
    <w:rsid w:val="000B6258"/>
    <w:rPr>
      <w:rFonts w:ascii="Garamond" w:eastAsia="Garamond" w:hAnsi="Garamond" w:cs="Garamond"/>
      <w:b/>
      <w:bCs/>
      <w:i/>
      <w:iCs/>
      <w:smallCaps w:val="0"/>
      <w:strike w:val="0"/>
      <w:color w:val="000000"/>
      <w:spacing w:val="-90"/>
      <w:w w:val="100"/>
      <w:position w:val="0"/>
      <w:sz w:val="51"/>
      <w:szCs w:val="51"/>
      <w:u w:val="none"/>
      <w:lang w:val="ru-RU"/>
    </w:rPr>
  </w:style>
  <w:style w:type="character" w:customStyle="1" w:styleId="a9">
    <w:name w:val="Основной текст_"/>
    <w:basedOn w:val="a0"/>
    <w:link w:val="2"/>
    <w:rsid w:val="000B6258"/>
    <w:rPr>
      <w:rFonts w:ascii="Arial" w:eastAsia="Arial" w:hAnsi="Arial" w:cs="Arial"/>
      <w:b w:val="0"/>
      <w:bCs w:val="0"/>
      <w:i w:val="0"/>
      <w:iCs w:val="0"/>
      <w:smallCaps w:val="0"/>
      <w:strike w:val="0"/>
      <w:sz w:val="16"/>
      <w:szCs w:val="16"/>
      <w:u w:val="none"/>
    </w:rPr>
  </w:style>
  <w:style w:type="character" w:customStyle="1" w:styleId="20">
    <w:name w:val="Основной текст (2)_"/>
    <w:basedOn w:val="a0"/>
    <w:link w:val="21"/>
    <w:rsid w:val="000B6258"/>
    <w:rPr>
      <w:rFonts w:ascii="Arial" w:eastAsia="Arial" w:hAnsi="Arial" w:cs="Arial"/>
      <w:b/>
      <w:bCs/>
      <w:i w:val="0"/>
      <w:iCs w:val="0"/>
      <w:smallCaps w:val="0"/>
      <w:strike w:val="0"/>
      <w:sz w:val="15"/>
      <w:szCs w:val="15"/>
      <w:u w:val="none"/>
    </w:rPr>
  </w:style>
  <w:style w:type="character" w:customStyle="1" w:styleId="aa">
    <w:name w:val="Подпись к таблице_"/>
    <w:basedOn w:val="a0"/>
    <w:link w:val="ab"/>
    <w:rsid w:val="000B6258"/>
    <w:rPr>
      <w:rFonts w:ascii="Arial" w:eastAsia="Arial" w:hAnsi="Arial" w:cs="Arial"/>
      <w:b w:val="0"/>
      <w:bCs w:val="0"/>
      <w:i w:val="0"/>
      <w:iCs w:val="0"/>
      <w:smallCaps w:val="0"/>
      <w:strike w:val="0"/>
      <w:sz w:val="16"/>
      <w:szCs w:val="16"/>
      <w:u w:val="none"/>
    </w:rPr>
  </w:style>
  <w:style w:type="character" w:customStyle="1" w:styleId="11">
    <w:name w:val="Основной текст1"/>
    <w:basedOn w:val="a9"/>
    <w:rsid w:val="000B6258"/>
    <w:rPr>
      <w:rFonts w:ascii="Arial" w:eastAsia="Arial" w:hAnsi="Arial" w:cs="Arial"/>
      <w:b w:val="0"/>
      <w:bCs w:val="0"/>
      <w:i w:val="0"/>
      <w:iCs w:val="0"/>
      <w:smallCaps w:val="0"/>
      <w:strike w:val="0"/>
      <w:color w:val="000000"/>
      <w:spacing w:val="0"/>
      <w:w w:val="100"/>
      <w:position w:val="0"/>
      <w:sz w:val="16"/>
      <w:szCs w:val="16"/>
      <w:u w:val="none"/>
      <w:lang w:val="ru-RU"/>
    </w:rPr>
  </w:style>
  <w:style w:type="character" w:customStyle="1" w:styleId="75pt">
    <w:name w:val="Основной текст + 7;5 pt"/>
    <w:basedOn w:val="a9"/>
    <w:rsid w:val="000B6258"/>
    <w:rPr>
      <w:rFonts w:ascii="Arial" w:eastAsia="Arial" w:hAnsi="Arial" w:cs="Arial"/>
      <w:b w:val="0"/>
      <w:bCs w:val="0"/>
      <w:i w:val="0"/>
      <w:iCs w:val="0"/>
      <w:smallCaps w:val="0"/>
      <w:strike w:val="0"/>
      <w:color w:val="000000"/>
      <w:spacing w:val="0"/>
      <w:w w:val="100"/>
      <w:position w:val="0"/>
      <w:sz w:val="15"/>
      <w:szCs w:val="15"/>
      <w:u w:val="none"/>
      <w:lang w:val="ru-RU"/>
    </w:rPr>
  </w:style>
  <w:style w:type="character" w:customStyle="1" w:styleId="ac">
    <w:name w:val="Колонтитул"/>
    <w:basedOn w:val="a6"/>
    <w:rsid w:val="000B6258"/>
    <w:rPr>
      <w:rFonts w:ascii="Arial" w:eastAsia="Arial" w:hAnsi="Arial" w:cs="Arial"/>
      <w:b w:val="0"/>
      <w:bCs w:val="0"/>
      <w:i w:val="0"/>
      <w:iCs w:val="0"/>
      <w:smallCaps w:val="0"/>
      <w:strike w:val="0"/>
      <w:color w:val="000000"/>
      <w:spacing w:val="0"/>
      <w:w w:val="100"/>
      <w:position w:val="0"/>
      <w:sz w:val="15"/>
      <w:szCs w:val="15"/>
      <w:u w:val="single"/>
      <w:lang w:val="ru-RU"/>
    </w:rPr>
  </w:style>
  <w:style w:type="character" w:customStyle="1" w:styleId="2ArialNarrow9pt">
    <w:name w:val="Основной текст (2) + Arial Narrow;9 pt"/>
    <w:basedOn w:val="20"/>
    <w:rsid w:val="000B6258"/>
    <w:rPr>
      <w:rFonts w:ascii="Arial Narrow" w:eastAsia="Arial Narrow" w:hAnsi="Arial Narrow" w:cs="Arial Narrow"/>
      <w:b/>
      <w:bCs/>
      <w:i w:val="0"/>
      <w:iCs w:val="0"/>
      <w:smallCaps w:val="0"/>
      <w:strike w:val="0"/>
      <w:color w:val="000000"/>
      <w:spacing w:val="0"/>
      <w:w w:val="100"/>
      <w:position w:val="0"/>
      <w:sz w:val="18"/>
      <w:szCs w:val="18"/>
      <w:u w:val="none"/>
      <w:lang w:val="ru-RU"/>
    </w:rPr>
  </w:style>
  <w:style w:type="character" w:customStyle="1" w:styleId="22">
    <w:name w:val="Заголовок №2 (2)_"/>
    <w:basedOn w:val="a0"/>
    <w:link w:val="220"/>
    <w:rsid w:val="000B6258"/>
    <w:rPr>
      <w:rFonts w:ascii="Arial" w:eastAsia="Arial" w:hAnsi="Arial" w:cs="Arial"/>
      <w:b w:val="0"/>
      <w:bCs w:val="0"/>
      <w:i w:val="0"/>
      <w:iCs w:val="0"/>
      <w:smallCaps w:val="0"/>
      <w:strike w:val="0"/>
      <w:sz w:val="16"/>
      <w:szCs w:val="16"/>
      <w:u w:val="none"/>
    </w:rPr>
  </w:style>
  <w:style w:type="character" w:customStyle="1" w:styleId="23">
    <w:name w:val="Заголовок №2_"/>
    <w:basedOn w:val="a0"/>
    <w:link w:val="24"/>
    <w:rsid w:val="000B6258"/>
    <w:rPr>
      <w:rFonts w:ascii="Arial" w:eastAsia="Arial" w:hAnsi="Arial" w:cs="Arial"/>
      <w:b w:val="0"/>
      <w:bCs w:val="0"/>
      <w:i w:val="0"/>
      <w:iCs w:val="0"/>
      <w:smallCaps w:val="0"/>
      <w:strike w:val="0"/>
      <w:sz w:val="18"/>
      <w:szCs w:val="18"/>
      <w:u w:val="none"/>
    </w:rPr>
  </w:style>
  <w:style w:type="character" w:customStyle="1" w:styleId="9pt">
    <w:name w:val="Основной текст + 9 pt"/>
    <w:basedOn w:val="a9"/>
    <w:rsid w:val="000B6258"/>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1pt">
    <w:name w:val="Колонтитул + Курсив;Интервал -1 pt"/>
    <w:basedOn w:val="a6"/>
    <w:rsid w:val="000B6258"/>
    <w:rPr>
      <w:rFonts w:ascii="Arial" w:eastAsia="Arial" w:hAnsi="Arial" w:cs="Arial"/>
      <w:b w:val="0"/>
      <w:bCs w:val="0"/>
      <w:i/>
      <w:iCs/>
      <w:smallCaps w:val="0"/>
      <w:strike w:val="0"/>
      <w:color w:val="000000"/>
      <w:spacing w:val="-20"/>
      <w:w w:val="100"/>
      <w:position w:val="0"/>
      <w:sz w:val="15"/>
      <w:szCs w:val="15"/>
      <w:u w:val="single"/>
      <w:lang w:val="ru-RU"/>
    </w:rPr>
  </w:style>
  <w:style w:type="character" w:customStyle="1" w:styleId="7pt">
    <w:name w:val="Основной текст + 7 pt"/>
    <w:basedOn w:val="a9"/>
    <w:rsid w:val="000B6258"/>
    <w:rPr>
      <w:rFonts w:ascii="Arial" w:eastAsia="Arial" w:hAnsi="Arial" w:cs="Arial"/>
      <w:b w:val="0"/>
      <w:bCs w:val="0"/>
      <w:i w:val="0"/>
      <w:iCs w:val="0"/>
      <w:smallCaps w:val="0"/>
      <w:strike w:val="0"/>
      <w:color w:val="000000"/>
      <w:spacing w:val="0"/>
      <w:w w:val="100"/>
      <w:position w:val="0"/>
      <w:sz w:val="14"/>
      <w:szCs w:val="14"/>
      <w:u w:val="none"/>
      <w:lang w:val="ru-RU"/>
    </w:rPr>
  </w:style>
  <w:style w:type="character" w:customStyle="1" w:styleId="28pt">
    <w:name w:val="Заголовок №2 + 8 pt"/>
    <w:basedOn w:val="23"/>
    <w:rsid w:val="000B6258"/>
    <w:rPr>
      <w:rFonts w:ascii="Arial" w:eastAsia="Arial" w:hAnsi="Arial" w:cs="Arial"/>
      <w:b w:val="0"/>
      <w:bCs w:val="0"/>
      <w:i w:val="0"/>
      <w:iCs w:val="0"/>
      <w:smallCaps w:val="0"/>
      <w:strike w:val="0"/>
      <w:color w:val="000000"/>
      <w:spacing w:val="0"/>
      <w:w w:val="100"/>
      <w:position w:val="0"/>
      <w:sz w:val="16"/>
      <w:szCs w:val="16"/>
      <w:u w:val="none"/>
      <w:lang w:val="ru-RU"/>
    </w:rPr>
  </w:style>
  <w:style w:type="character" w:customStyle="1" w:styleId="-1pt0">
    <w:name w:val="Колонтитул + Курсив;Интервал -1 pt"/>
    <w:basedOn w:val="a6"/>
    <w:rsid w:val="000B6258"/>
    <w:rPr>
      <w:rFonts w:ascii="Arial" w:eastAsia="Arial" w:hAnsi="Arial" w:cs="Arial"/>
      <w:b w:val="0"/>
      <w:bCs w:val="0"/>
      <w:i/>
      <w:iCs/>
      <w:smallCaps w:val="0"/>
      <w:strike w:val="0"/>
      <w:color w:val="000000"/>
      <w:spacing w:val="-20"/>
      <w:w w:val="100"/>
      <w:position w:val="0"/>
      <w:sz w:val="15"/>
      <w:szCs w:val="15"/>
      <w:u w:val="single"/>
    </w:rPr>
  </w:style>
  <w:style w:type="character" w:customStyle="1" w:styleId="ad">
    <w:name w:val="Колонтитул"/>
    <w:basedOn w:val="a6"/>
    <w:rsid w:val="000B6258"/>
    <w:rPr>
      <w:rFonts w:ascii="Arial" w:eastAsia="Arial" w:hAnsi="Arial" w:cs="Arial"/>
      <w:b w:val="0"/>
      <w:bCs w:val="0"/>
      <w:i w:val="0"/>
      <w:iCs w:val="0"/>
      <w:smallCaps w:val="0"/>
      <w:strike w:val="0"/>
      <w:color w:val="000000"/>
      <w:spacing w:val="0"/>
      <w:w w:val="100"/>
      <w:position w:val="0"/>
      <w:sz w:val="15"/>
      <w:szCs w:val="15"/>
      <w:u w:val="none"/>
    </w:rPr>
  </w:style>
  <w:style w:type="character" w:customStyle="1" w:styleId="Exact">
    <w:name w:val="Подпись к картинке Exact"/>
    <w:basedOn w:val="a0"/>
    <w:link w:val="ae"/>
    <w:rsid w:val="000B6258"/>
    <w:rPr>
      <w:rFonts w:ascii="Arial" w:eastAsia="Arial" w:hAnsi="Arial" w:cs="Arial"/>
      <w:b w:val="0"/>
      <w:bCs w:val="0"/>
      <w:i w:val="0"/>
      <w:iCs w:val="0"/>
      <w:smallCaps w:val="0"/>
      <w:strike w:val="0"/>
      <w:spacing w:val="2"/>
      <w:sz w:val="15"/>
      <w:szCs w:val="15"/>
      <w:u w:val="none"/>
    </w:rPr>
  </w:style>
  <w:style w:type="character" w:customStyle="1" w:styleId="55pt">
    <w:name w:val="Основной текст + 5;5 pt"/>
    <w:basedOn w:val="a9"/>
    <w:rsid w:val="000B6258"/>
    <w:rPr>
      <w:rFonts w:ascii="Arial" w:eastAsia="Arial" w:hAnsi="Arial" w:cs="Arial"/>
      <w:b w:val="0"/>
      <w:bCs w:val="0"/>
      <w:i w:val="0"/>
      <w:iCs w:val="0"/>
      <w:smallCaps w:val="0"/>
      <w:strike w:val="0"/>
      <w:color w:val="000000"/>
      <w:spacing w:val="0"/>
      <w:w w:val="100"/>
      <w:position w:val="0"/>
      <w:sz w:val="11"/>
      <w:szCs w:val="11"/>
      <w:u w:val="none"/>
      <w:lang w:val="ru-RU"/>
    </w:rPr>
  </w:style>
  <w:style w:type="character" w:customStyle="1" w:styleId="3Exact">
    <w:name w:val="Основной текст (3) Exact"/>
    <w:basedOn w:val="a0"/>
    <w:rsid w:val="000B6258"/>
    <w:rPr>
      <w:rFonts w:ascii="Arial" w:eastAsia="Arial" w:hAnsi="Arial" w:cs="Arial"/>
      <w:b w:val="0"/>
      <w:bCs w:val="0"/>
      <w:i w:val="0"/>
      <w:iCs w:val="0"/>
      <w:smallCaps w:val="0"/>
      <w:strike w:val="0"/>
      <w:spacing w:val="3"/>
      <w:sz w:val="17"/>
      <w:szCs w:val="17"/>
      <w:u w:val="none"/>
    </w:rPr>
  </w:style>
  <w:style w:type="character" w:customStyle="1" w:styleId="2Exact">
    <w:name w:val="Подпись к картинке (2) Exact"/>
    <w:basedOn w:val="a0"/>
    <w:link w:val="25"/>
    <w:rsid w:val="000B6258"/>
    <w:rPr>
      <w:rFonts w:ascii="Arial" w:eastAsia="Arial" w:hAnsi="Arial" w:cs="Arial"/>
      <w:b w:val="0"/>
      <w:bCs w:val="0"/>
      <w:i w:val="0"/>
      <w:iCs w:val="0"/>
      <w:smallCaps w:val="0"/>
      <w:strike w:val="0"/>
      <w:spacing w:val="3"/>
      <w:sz w:val="17"/>
      <w:szCs w:val="17"/>
      <w:u w:val="none"/>
    </w:rPr>
  </w:style>
  <w:style w:type="character" w:customStyle="1" w:styleId="4Exact">
    <w:name w:val="Основной текст (4) Exact"/>
    <w:basedOn w:val="a0"/>
    <w:rsid w:val="000B6258"/>
    <w:rPr>
      <w:rFonts w:ascii="Arial" w:eastAsia="Arial" w:hAnsi="Arial" w:cs="Arial"/>
      <w:b w:val="0"/>
      <w:bCs w:val="0"/>
      <w:i w:val="0"/>
      <w:iCs w:val="0"/>
      <w:smallCaps w:val="0"/>
      <w:strike w:val="0"/>
      <w:spacing w:val="1"/>
      <w:sz w:val="12"/>
      <w:szCs w:val="12"/>
      <w:u w:val="none"/>
    </w:rPr>
  </w:style>
  <w:style w:type="character" w:customStyle="1" w:styleId="5Exact">
    <w:name w:val="Основной текст (5) Exact"/>
    <w:basedOn w:val="a0"/>
    <w:link w:val="5"/>
    <w:rsid w:val="000B6258"/>
    <w:rPr>
      <w:rFonts w:ascii="Arial" w:eastAsia="Arial" w:hAnsi="Arial" w:cs="Arial"/>
      <w:b w:val="0"/>
      <w:bCs w:val="0"/>
      <w:i w:val="0"/>
      <w:iCs w:val="0"/>
      <w:smallCaps w:val="0"/>
      <w:strike w:val="0"/>
      <w:spacing w:val="3"/>
      <w:sz w:val="14"/>
      <w:szCs w:val="14"/>
      <w:u w:val="none"/>
    </w:rPr>
  </w:style>
  <w:style w:type="character" w:customStyle="1" w:styleId="58pt0ptExact">
    <w:name w:val="Основной текст (5) + 8 pt;Интервал 0 pt Exact"/>
    <w:basedOn w:val="5Exact"/>
    <w:rsid w:val="000B6258"/>
    <w:rPr>
      <w:rFonts w:ascii="Arial" w:eastAsia="Arial" w:hAnsi="Arial" w:cs="Arial"/>
      <w:b w:val="0"/>
      <w:bCs w:val="0"/>
      <w:i w:val="0"/>
      <w:iCs w:val="0"/>
      <w:smallCaps w:val="0"/>
      <w:strike w:val="0"/>
      <w:color w:val="000000"/>
      <w:spacing w:val="0"/>
      <w:w w:val="100"/>
      <w:position w:val="0"/>
      <w:sz w:val="16"/>
      <w:szCs w:val="16"/>
      <w:u w:val="none"/>
      <w:lang w:val="ru-RU"/>
    </w:rPr>
  </w:style>
  <w:style w:type="character" w:customStyle="1" w:styleId="3">
    <w:name w:val="Основной текст (3)_"/>
    <w:basedOn w:val="a0"/>
    <w:link w:val="30"/>
    <w:rsid w:val="000B6258"/>
    <w:rPr>
      <w:rFonts w:ascii="Arial" w:eastAsia="Arial" w:hAnsi="Arial" w:cs="Arial"/>
      <w:b w:val="0"/>
      <w:bCs w:val="0"/>
      <w:i w:val="0"/>
      <w:iCs w:val="0"/>
      <w:smallCaps w:val="0"/>
      <w:strike w:val="0"/>
      <w:sz w:val="18"/>
      <w:szCs w:val="18"/>
      <w:u w:val="none"/>
    </w:rPr>
  </w:style>
  <w:style w:type="character" w:customStyle="1" w:styleId="33pt">
    <w:name w:val="Основной текст (3) + Интервал 3 pt"/>
    <w:basedOn w:val="3"/>
    <w:rsid w:val="000B6258"/>
    <w:rPr>
      <w:rFonts w:ascii="Arial" w:eastAsia="Arial" w:hAnsi="Arial" w:cs="Arial"/>
      <w:b w:val="0"/>
      <w:bCs w:val="0"/>
      <w:i w:val="0"/>
      <w:iCs w:val="0"/>
      <w:smallCaps w:val="0"/>
      <w:strike w:val="0"/>
      <w:color w:val="000000"/>
      <w:spacing w:val="60"/>
      <w:w w:val="100"/>
      <w:position w:val="0"/>
      <w:sz w:val="18"/>
      <w:szCs w:val="18"/>
      <w:u w:val="none"/>
      <w:lang w:val="ru-RU"/>
    </w:rPr>
  </w:style>
  <w:style w:type="character" w:customStyle="1" w:styleId="9pt0">
    <w:name w:val="Колонтитул + 9 pt"/>
    <w:basedOn w:val="a6"/>
    <w:rsid w:val="000B6258"/>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9pt1">
    <w:name w:val="Основной текст + 9 pt"/>
    <w:basedOn w:val="a9"/>
    <w:rsid w:val="000B6258"/>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9pt2">
    <w:name w:val="Основной текст + 9 pt"/>
    <w:basedOn w:val="a9"/>
    <w:rsid w:val="000B6258"/>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2pt">
    <w:name w:val="Основной текст + Интервал 2 pt"/>
    <w:basedOn w:val="a9"/>
    <w:rsid w:val="000B6258"/>
    <w:rPr>
      <w:rFonts w:ascii="Arial" w:eastAsia="Arial" w:hAnsi="Arial" w:cs="Arial"/>
      <w:b w:val="0"/>
      <w:bCs w:val="0"/>
      <w:i w:val="0"/>
      <w:iCs w:val="0"/>
      <w:smallCaps w:val="0"/>
      <w:strike w:val="0"/>
      <w:color w:val="000000"/>
      <w:spacing w:val="50"/>
      <w:w w:val="100"/>
      <w:position w:val="0"/>
      <w:sz w:val="16"/>
      <w:szCs w:val="16"/>
      <w:u w:val="none"/>
      <w:lang w:val="ru-RU"/>
    </w:rPr>
  </w:style>
  <w:style w:type="character" w:customStyle="1" w:styleId="6">
    <w:name w:val="Основной текст (6)_"/>
    <w:basedOn w:val="a0"/>
    <w:link w:val="60"/>
    <w:rsid w:val="000B6258"/>
    <w:rPr>
      <w:rFonts w:ascii="Arial" w:eastAsia="Arial" w:hAnsi="Arial" w:cs="Arial"/>
      <w:b w:val="0"/>
      <w:bCs w:val="0"/>
      <w:i w:val="0"/>
      <w:iCs w:val="0"/>
      <w:smallCaps w:val="0"/>
      <w:strike w:val="0"/>
      <w:sz w:val="8"/>
      <w:szCs w:val="8"/>
      <w:u w:val="none"/>
    </w:rPr>
  </w:style>
  <w:style w:type="character" w:customStyle="1" w:styleId="6Corbel45pt">
    <w:name w:val="Основной текст (6) + Corbel;4;5 pt;Курсив"/>
    <w:basedOn w:val="6"/>
    <w:rsid w:val="000B6258"/>
    <w:rPr>
      <w:rFonts w:ascii="Corbel" w:eastAsia="Corbel" w:hAnsi="Corbel" w:cs="Corbel"/>
      <w:b w:val="0"/>
      <w:bCs w:val="0"/>
      <w:i/>
      <w:iCs/>
      <w:smallCaps w:val="0"/>
      <w:strike w:val="0"/>
      <w:color w:val="000000"/>
      <w:spacing w:val="0"/>
      <w:w w:val="100"/>
      <w:position w:val="0"/>
      <w:sz w:val="9"/>
      <w:szCs w:val="9"/>
      <w:u w:val="none"/>
      <w:lang w:val="ru-RU"/>
    </w:rPr>
  </w:style>
  <w:style w:type="character" w:customStyle="1" w:styleId="61">
    <w:name w:val="Основной текст (6)"/>
    <w:basedOn w:val="6"/>
    <w:rsid w:val="000B6258"/>
    <w:rPr>
      <w:rFonts w:ascii="Arial" w:eastAsia="Arial" w:hAnsi="Arial" w:cs="Arial"/>
      <w:b w:val="0"/>
      <w:bCs w:val="0"/>
      <w:i w:val="0"/>
      <w:iCs w:val="0"/>
      <w:smallCaps w:val="0"/>
      <w:strike w:val="0"/>
      <w:color w:val="000000"/>
      <w:spacing w:val="0"/>
      <w:w w:val="100"/>
      <w:position w:val="0"/>
      <w:sz w:val="8"/>
      <w:szCs w:val="8"/>
      <w:u w:val="none"/>
    </w:rPr>
  </w:style>
  <w:style w:type="character" w:customStyle="1" w:styleId="62">
    <w:name w:val="Основной текст (6)"/>
    <w:basedOn w:val="6"/>
    <w:rsid w:val="000B6258"/>
    <w:rPr>
      <w:rFonts w:ascii="Arial" w:eastAsia="Arial" w:hAnsi="Arial" w:cs="Arial"/>
      <w:b w:val="0"/>
      <w:bCs w:val="0"/>
      <w:i w:val="0"/>
      <w:iCs w:val="0"/>
      <w:smallCaps w:val="0"/>
      <w:strike w:val="0"/>
      <w:color w:val="000000"/>
      <w:spacing w:val="0"/>
      <w:w w:val="100"/>
      <w:position w:val="0"/>
      <w:sz w:val="8"/>
      <w:szCs w:val="8"/>
      <w:u w:val="none"/>
      <w:lang w:val="ru-RU"/>
    </w:rPr>
  </w:style>
  <w:style w:type="character" w:customStyle="1" w:styleId="63">
    <w:name w:val="Основной текст (6)"/>
    <w:basedOn w:val="6"/>
    <w:rsid w:val="000B6258"/>
    <w:rPr>
      <w:rFonts w:ascii="Arial" w:eastAsia="Arial" w:hAnsi="Arial" w:cs="Arial"/>
      <w:b w:val="0"/>
      <w:bCs w:val="0"/>
      <w:i w:val="0"/>
      <w:iCs w:val="0"/>
      <w:smallCaps w:val="0"/>
      <w:strike w:val="0"/>
      <w:color w:val="000000"/>
      <w:spacing w:val="0"/>
      <w:w w:val="100"/>
      <w:position w:val="0"/>
      <w:sz w:val="8"/>
      <w:szCs w:val="8"/>
      <w:u w:val="none"/>
      <w:lang w:val="ru-RU"/>
    </w:rPr>
  </w:style>
  <w:style w:type="character" w:customStyle="1" w:styleId="610pt">
    <w:name w:val="Основной текст (6) + 10 pt"/>
    <w:basedOn w:val="6"/>
    <w:rsid w:val="000B625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26">
    <w:name w:val="Заголовок №2"/>
    <w:basedOn w:val="23"/>
    <w:rsid w:val="000B6258"/>
    <w:rPr>
      <w:rFonts w:ascii="Arial" w:eastAsia="Arial" w:hAnsi="Arial" w:cs="Arial"/>
      <w:b w:val="0"/>
      <w:bCs w:val="0"/>
      <w:i w:val="0"/>
      <w:iCs w:val="0"/>
      <w:smallCaps w:val="0"/>
      <w:strike w:val="0"/>
      <w:color w:val="000000"/>
      <w:spacing w:val="0"/>
      <w:w w:val="100"/>
      <w:position w:val="0"/>
      <w:sz w:val="18"/>
      <w:szCs w:val="18"/>
      <w:u w:val="single"/>
      <w:lang w:val="ru-RU"/>
    </w:rPr>
  </w:style>
  <w:style w:type="character" w:customStyle="1" w:styleId="27">
    <w:name w:val="Заголовок №2"/>
    <w:basedOn w:val="23"/>
    <w:rsid w:val="000B6258"/>
    <w:rPr>
      <w:rFonts w:ascii="Arial" w:eastAsia="Arial" w:hAnsi="Arial" w:cs="Arial"/>
      <w:b w:val="0"/>
      <w:bCs w:val="0"/>
      <w:i w:val="0"/>
      <w:iCs w:val="0"/>
      <w:smallCaps w:val="0"/>
      <w:strike w:val="0"/>
      <w:color w:val="000000"/>
      <w:spacing w:val="0"/>
      <w:w w:val="100"/>
      <w:position w:val="0"/>
      <w:sz w:val="18"/>
      <w:szCs w:val="18"/>
      <w:u w:val="single"/>
      <w:lang w:val="ru-RU"/>
    </w:rPr>
  </w:style>
  <w:style w:type="character" w:customStyle="1" w:styleId="28">
    <w:name w:val="Заголовок №2"/>
    <w:basedOn w:val="23"/>
    <w:rsid w:val="000B6258"/>
    <w:rPr>
      <w:rFonts w:ascii="Arial" w:eastAsia="Arial" w:hAnsi="Arial" w:cs="Arial"/>
      <w:b w:val="0"/>
      <w:bCs w:val="0"/>
      <w:i w:val="0"/>
      <w:iCs w:val="0"/>
      <w:smallCaps w:val="0"/>
      <w:strike w:val="0"/>
      <w:color w:val="000000"/>
      <w:spacing w:val="0"/>
      <w:w w:val="100"/>
      <w:position w:val="0"/>
      <w:sz w:val="18"/>
      <w:szCs w:val="18"/>
      <w:u w:val="none"/>
    </w:rPr>
  </w:style>
  <w:style w:type="character" w:customStyle="1" w:styleId="13pt">
    <w:name w:val="Основной текст + 13 pt"/>
    <w:basedOn w:val="a9"/>
    <w:rsid w:val="000B6258"/>
    <w:rPr>
      <w:rFonts w:ascii="Arial" w:eastAsia="Arial" w:hAnsi="Arial" w:cs="Arial"/>
      <w:b w:val="0"/>
      <w:bCs w:val="0"/>
      <w:i w:val="0"/>
      <w:iCs w:val="0"/>
      <w:smallCaps w:val="0"/>
      <w:strike w:val="0"/>
      <w:color w:val="000000"/>
      <w:spacing w:val="0"/>
      <w:w w:val="100"/>
      <w:position w:val="0"/>
      <w:sz w:val="26"/>
      <w:szCs w:val="26"/>
      <w:u w:val="none"/>
      <w:lang w:val="ru-RU"/>
    </w:rPr>
  </w:style>
  <w:style w:type="character" w:customStyle="1" w:styleId="31">
    <w:name w:val="Основной текст (3)"/>
    <w:basedOn w:val="3"/>
    <w:rsid w:val="000B6258"/>
    <w:rPr>
      <w:rFonts w:ascii="Arial" w:eastAsia="Arial" w:hAnsi="Arial" w:cs="Arial"/>
      <w:b w:val="0"/>
      <w:bCs w:val="0"/>
      <w:i w:val="0"/>
      <w:iCs w:val="0"/>
      <w:smallCaps w:val="0"/>
      <w:strike w:val="0"/>
      <w:color w:val="000000"/>
      <w:spacing w:val="0"/>
      <w:w w:val="100"/>
      <w:position w:val="0"/>
      <w:sz w:val="18"/>
      <w:szCs w:val="18"/>
      <w:u w:val="single"/>
      <w:lang w:val="ru-RU"/>
    </w:rPr>
  </w:style>
  <w:style w:type="character" w:customStyle="1" w:styleId="4">
    <w:name w:val="Основной текст (4)_"/>
    <w:basedOn w:val="a0"/>
    <w:link w:val="40"/>
    <w:rsid w:val="000B6258"/>
    <w:rPr>
      <w:rFonts w:ascii="Arial" w:eastAsia="Arial" w:hAnsi="Arial" w:cs="Arial"/>
      <w:b w:val="0"/>
      <w:bCs w:val="0"/>
      <w:i w:val="0"/>
      <w:iCs w:val="0"/>
      <w:smallCaps w:val="0"/>
      <w:strike w:val="0"/>
      <w:sz w:val="13"/>
      <w:szCs w:val="13"/>
      <w:u w:val="none"/>
    </w:rPr>
  </w:style>
  <w:style w:type="character" w:customStyle="1" w:styleId="7">
    <w:name w:val="Основной текст (7)_"/>
    <w:basedOn w:val="a0"/>
    <w:link w:val="70"/>
    <w:rsid w:val="000B6258"/>
    <w:rPr>
      <w:rFonts w:ascii="Corbel" w:eastAsia="Corbel" w:hAnsi="Corbel" w:cs="Corbel"/>
      <w:b w:val="0"/>
      <w:bCs w:val="0"/>
      <w:i w:val="0"/>
      <w:iCs w:val="0"/>
      <w:smallCaps w:val="0"/>
      <w:strike w:val="0"/>
      <w:spacing w:val="-10"/>
      <w:sz w:val="23"/>
      <w:szCs w:val="23"/>
      <w:u w:val="none"/>
    </w:rPr>
  </w:style>
  <w:style w:type="character" w:customStyle="1" w:styleId="4pt">
    <w:name w:val="Основной текст + 4 pt"/>
    <w:basedOn w:val="a9"/>
    <w:rsid w:val="000B6258"/>
    <w:rPr>
      <w:rFonts w:ascii="Arial" w:eastAsia="Arial" w:hAnsi="Arial" w:cs="Arial"/>
      <w:b w:val="0"/>
      <w:bCs w:val="0"/>
      <w:i w:val="0"/>
      <w:iCs w:val="0"/>
      <w:smallCaps w:val="0"/>
      <w:strike w:val="0"/>
      <w:color w:val="000000"/>
      <w:spacing w:val="0"/>
      <w:w w:val="100"/>
      <w:position w:val="0"/>
      <w:sz w:val="8"/>
      <w:szCs w:val="8"/>
      <w:u w:val="none"/>
    </w:rPr>
  </w:style>
  <w:style w:type="character" w:customStyle="1" w:styleId="FranklinGothicHeavy4pt">
    <w:name w:val="Основной текст + Franklin Gothic Heavy;4 pt"/>
    <w:basedOn w:val="a9"/>
    <w:rsid w:val="000B6258"/>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rPr>
  </w:style>
  <w:style w:type="character" w:customStyle="1" w:styleId="LucidaSansUnicode4pt">
    <w:name w:val="Основной текст + Lucida Sans Unicode;4 pt"/>
    <w:basedOn w:val="a9"/>
    <w:rsid w:val="000B6258"/>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rPr>
  </w:style>
  <w:style w:type="paragraph" w:customStyle="1" w:styleId="a5">
    <w:name w:val="Сноска"/>
    <w:basedOn w:val="a"/>
    <w:link w:val="a4"/>
    <w:rsid w:val="000B6258"/>
    <w:pPr>
      <w:shd w:val="clear" w:color="auto" w:fill="FFFFFF"/>
      <w:spacing w:line="178" w:lineRule="exact"/>
    </w:pPr>
    <w:rPr>
      <w:rFonts w:ascii="Corbel" w:eastAsia="Corbel" w:hAnsi="Corbel" w:cs="Corbel"/>
      <w:sz w:val="15"/>
      <w:szCs w:val="15"/>
    </w:rPr>
  </w:style>
  <w:style w:type="paragraph" w:customStyle="1" w:styleId="10">
    <w:name w:val="Заголовок №1"/>
    <w:basedOn w:val="a"/>
    <w:link w:val="1"/>
    <w:rsid w:val="000B6258"/>
    <w:pPr>
      <w:shd w:val="clear" w:color="auto" w:fill="FFFFFF"/>
      <w:spacing w:line="355" w:lineRule="exact"/>
      <w:jc w:val="center"/>
      <w:outlineLvl w:val="0"/>
    </w:pPr>
    <w:rPr>
      <w:rFonts w:ascii="Arial" w:eastAsia="Arial" w:hAnsi="Arial" w:cs="Arial"/>
      <w:b/>
      <w:bCs/>
    </w:rPr>
  </w:style>
  <w:style w:type="paragraph" w:customStyle="1" w:styleId="a7">
    <w:name w:val="Колонтитул"/>
    <w:basedOn w:val="a"/>
    <w:link w:val="a6"/>
    <w:rsid w:val="000B6258"/>
    <w:pPr>
      <w:shd w:val="clear" w:color="auto" w:fill="FFFFFF"/>
      <w:spacing w:line="0" w:lineRule="atLeast"/>
    </w:pPr>
    <w:rPr>
      <w:rFonts w:ascii="Arial" w:eastAsia="Arial" w:hAnsi="Arial" w:cs="Arial"/>
      <w:sz w:val="15"/>
      <w:szCs w:val="15"/>
    </w:rPr>
  </w:style>
  <w:style w:type="paragraph" w:customStyle="1" w:styleId="2">
    <w:name w:val="Основной текст2"/>
    <w:basedOn w:val="a"/>
    <w:link w:val="a9"/>
    <w:rsid w:val="000B6258"/>
    <w:pPr>
      <w:shd w:val="clear" w:color="auto" w:fill="FFFFFF"/>
      <w:spacing w:after="180" w:line="0" w:lineRule="atLeast"/>
      <w:jc w:val="both"/>
    </w:pPr>
    <w:rPr>
      <w:rFonts w:ascii="Arial" w:eastAsia="Arial" w:hAnsi="Arial" w:cs="Arial"/>
      <w:sz w:val="16"/>
      <w:szCs w:val="16"/>
    </w:rPr>
  </w:style>
  <w:style w:type="paragraph" w:customStyle="1" w:styleId="21">
    <w:name w:val="Основной текст (2)"/>
    <w:basedOn w:val="a"/>
    <w:link w:val="20"/>
    <w:rsid w:val="000B6258"/>
    <w:pPr>
      <w:shd w:val="clear" w:color="auto" w:fill="FFFFFF"/>
      <w:spacing w:after="180" w:line="0" w:lineRule="atLeast"/>
      <w:ind w:hanging="240"/>
    </w:pPr>
    <w:rPr>
      <w:rFonts w:ascii="Arial" w:eastAsia="Arial" w:hAnsi="Arial" w:cs="Arial"/>
      <w:b/>
      <w:bCs/>
      <w:sz w:val="15"/>
      <w:szCs w:val="15"/>
    </w:rPr>
  </w:style>
  <w:style w:type="paragraph" w:customStyle="1" w:styleId="ab">
    <w:name w:val="Подпись к таблице"/>
    <w:basedOn w:val="a"/>
    <w:link w:val="aa"/>
    <w:rsid w:val="000B6258"/>
    <w:pPr>
      <w:shd w:val="clear" w:color="auto" w:fill="FFFFFF"/>
      <w:spacing w:line="0" w:lineRule="atLeast"/>
    </w:pPr>
    <w:rPr>
      <w:rFonts w:ascii="Arial" w:eastAsia="Arial" w:hAnsi="Arial" w:cs="Arial"/>
      <w:sz w:val="16"/>
      <w:szCs w:val="16"/>
    </w:rPr>
  </w:style>
  <w:style w:type="paragraph" w:customStyle="1" w:styleId="220">
    <w:name w:val="Заголовок №2 (2)"/>
    <w:basedOn w:val="a"/>
    <w:link w:val="22"/>
    <w:rsid w:val="000B6258"/>
    <w:pPr>
      <w:shd w:val="clear" w:color="auto" w:fill="FFFFFF"/>
      <w:spacing w:before="60" w:line="202" w:lineRule="exact"/>
      <w:outlineLvl w:val="1"/>
    </w:pPr>
    <w:rPr>
      <w:rFonts w:ascii="Arial" w:eastAsia="Arial" w:hAnsi="Arial" w:cs="Arial"/>
      <w:sz w:val="16"/>
      <w:szCs w:val="16"/>
    </w:rPr>
  </w:style>
  <w:style w:type="paragraph" w:customStyle="1" w:styleId="24">
    <w:name w:val="Заголовок №2"/>
    <w:basedOn w:val="a"/>
    <w:link w:val="23"/>
    <w:rsid w:val="000B6258"/>
    <w:pPr>
      <w:shd w:val="clear" w:color="auto" w:fill="FFFFFF"/>
      <w:spacing w:after="60" w:line="0" w:lineRule="atLeast"/>
      <w:outlineLvl w:val="1"/>
    </w:pPr>
    <w:rPr>
      <w:rFonts w:ascii="Arial" w:eastAsia="Arial" w:hAnsi="Arial" w:cs="Arial"/>
      <w:sz w:val="18"/>
      <w:szCs w:val="18"/>
    </w:rPr>
  </w:style>
  <w:style w:type="paragraph" w:customStyle="1" w:styleId="ae">
    <w:name w:val="Подпись к картинке"/>
    <w:basedOn w:val="a"/>
    <w:link w:val="Exact"/>
    <w:rsid w:val="000B6258"/>
    <w:pPr>
      <w:shd w:val="clear" w:color="auto" w:fill="FFFFFF"/>
      <w:spacing w:line="221" w:lineRule="exact"/>
      <w:jc w:val="both"/>
    </w:pPr>
    <w:rPr>
      <w:rFonts w:ascii="Arial" w:eastAsia="Arial" w:hAnsi="Arial" w:cs="Arial"/>
      <w:spacing w:val="2"/>
      <w:sz w:val="15"/>
      <w:szCs w:val="15"/>
    </w:rPr>
  </w:style>
  <w:style w:type="paragraph" w:customStyle="1" w:styleId="30">
    <w:name w:val="Основной текст (3)"/>
    <w:basedOn w:val="a"/>
    <w:link w:val="3"/>
    <w:rsid w:val="000B6258"/>
    <w:pPr>
      <w:shd w:val="clear" w:color="auto" w:fill="FFFFFF"/>
      <w:spacing w:line="0" w:lineRule="atLeast"/>
    </w:pPr>
    <w:rPr>
      <w:rFonts w:ascii="Arial" w:eastAsia="Arial" w:hAnsi="Arial" w:cs="Arial"/>
      <w:sz w:val="18"/>
      <w:szCs w:val="18"/>
    </w:rPr>
  </w:style>
  <w:style w:type="paragraph" w:customStyle="1" w:styleId="25">
    <w:name w:val="Подпись к картинке (2)"/>
    <w:basedOn w:val="a"/>
    <w:link w:val="2Exact"/>
    <w:rsid w:val="000B6258"/>
    <w:pPr>
      <w:shd w:val="clear" w:color="auto" w:fill="FFFFFF"/>
      <w:spacing w:line="0" w:lineRule="atLeast"/>
    </w:pPr>
    <w:rPr>
      <w:rFonts w:ascii="Arial" w:eastAsia="Arial" w:hAnsi="Arial" w:cs="Arial"/>
      <w:spacing w:val="3"/>
      <w:sz w:val="17"/>
      <w:szCs w:val="17"/>
    </w:rPr>
  </w:style>
  <w:style w:type="paragraph" w:customStyle="1" w:styleId="40">
    <w:name w:val="Основной текст (4)"/>
    <w:basedOn w:val="a"/>
    <w:link w:val="4"/>
    <w:rsid w:val="000B6258"/>
    <w:pPr>
      <w:shd w:val="clear" w:color="auto" w:fill="FFFFFF"/>
      <w:spacing w:line="0" w:lineRule="atLeast"/>
    </w:pPr>
    <w:rPr>
      <w:rFonts w:ascii="Arial" w:eastAsia="Arial" w:hAnsi="Arial" w:cs="Arial"/>
      <w:sz w:val="13"/>
      <w:szCs w:val="13"/>
    </w:rPr>
  </w:style>
  <w:style w:type="paragraph" w:customStyle="1" w:styleId="5">
    <w:name w:val="Основной текст (5)"/>
    <w:basedOn w:val="a"/>
    <w:link w:val="5Exact"/>
    <w:rsid w:val="000B6258"/>
    <w:pPr>
      <w:shd w:val="clear" w:color="auto" w:fill="FFFFFF"/>
      <w:spacing w:line="192" w:lineRule="exact"/>
      <w:jc w:val="center"/>
    </w:pPr>
    <w:rPr>
      <w:rFonts w:ascii="Arial" w:eastAsia="Arial" w:hAnsi="Arial" w:cs="Arial"/>
      <w:spacing w:val="3"/>
      <w:sz w:val="14"/>
      <w:szCs w:val="14"/>
    </w:rPr>
  </w:style>
  <w:style w:type="paragraph" w:customStyle="1" w:styleId="60">
    <w:name w:val="Основной текст (6)"/>
    <w:basedOn w:val="a"/>
    <w:link w:val="6"/>
    <w:rsid w:val="000B6258"/>
    <w:pPr>
      <w:shd w:val="clear" w:color="auto" w:fill="FFFFFF"/>
      <w:spacing w:line="0" w:lineRule="atLeast"/>
      <w:jc w:val="both"/>
    </w:pPr>
    <w:rPr>
      <w:rFonts w:ascii="Arial" w:eastAsia="Arial" w:hAnsi="Arial" w:cs="Arial"/>
      <w:sz w:val="8"/>
      <w:szCs w:val="8"/>
    </w:rPr>
  </w:style>
  <w:style w:type="paragraph" w:customStyle="1" w:styleId="70">
    <w:name w:val="Основной текст (7)"/>
    <w:basedOn w:val="a"/>
    <w:link w:val="7"/>
    <w:rsid w:val="000B6258"/>
    <w:pPr>
      <w:shd w:val="clear" w:color="auto" w:fill="FFFFFF"/>
      <w:spacing w:line="317" w:lineRule="exact"/>
    </w:pPr>
    <w:rPr>
      <w:rFonts w:ascii="Corbel" w:eastAsia="Corbel" w:hAnsi="Corbel" w:cs="Corbel"/>
      <w:spacing w:val="-10"/>
      <w:sz w:val="23"/>
      <w:szCs w:val="23"/>
    </w:rPr>
  </w:style>
  <w:style w:type="paragraph" w:styleId="af">
    <w:name w:val="header"/>
    <w:basedOn w:val="a"/>
    <w:link w:val="af0"/>
    <w:uiPriority w:val="99"/>
    <w:semiHidden/>
    <w:unhideWhenUsed/>
    <w:rsid w:val="00CF0210"/>
    <w:pPr>
      <w:tabs>
        <w:tab w:val="center" w:pos="4677"/>
        <w:tab w:val="right" w:pos="9355"/>
      </w:tabs>
    </w:pPr>
  </w:style>
  <w:style w:type="character" w:customStyle="1" w:styleId="af0">
    <w:name w:val="Верхний колонтитул Знак"/>
    <w:basedOn w:val="a0"/>
    <w:link w:val="af"/>
    <w:uiPriority w:val="99"/>
    <w:semiHidden/>
    <w:rsid w:val="00CF0210"/>
    <w:rPr>
      <w:color w:val="000000"/>
    </w:rPr>
  </w:style>
  <w:style w:type="paragraph" w:styleId="af1">
    <w:name w:val="footer"/>
    <w:basedOn w:val="a"/>
    <w:link w:val="af2"/>
    <w:uiPriority w:val="99"/>
    <w:semiHidden/>
    <w:unhideWhenUsed/>
    <w:rsid w:val="00CF0210"/>
    <w:pPr>
      <w:tabs>
        <w:tab w:val="center" w:pos="4677"/>
        <w:tab w:val="right" w:pos="9355"/>
      </w:tabs>
    </w:pPr>
  </w:style>
  <w:style w:type="character" w:customStyle="1" w:styleId="af2">
    <w:name w:val="Нижний колонтитул Знак"/>
    <w:basedOn w:val="a0"/>
    <w:link w:val="af1"/>
    <w:uiPriority w:val="99"/>
    <w:semiHidden/>
    <w:rsid w:val="00CF021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7750</Words>
  <Characters>44177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УСО</dc:creator>
  <cp:lastModifiedBy>Пользователь</cp:lastModifiedBy>
  <cp:revision>8</cp:revision>
  <dcterms:created xsi:type="dcterms:W3CDTF">2018-01-25T08:02:00Z</dcterms:created>
  <dcterms:modified xsi:type="dcterms:W3CDTF">2018-01-25T13:12:00Z</dcterms:modified>
</cp:coreProperties>
</file>