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4A" w:rsidRPr="00E54BB3" w:rsidRDefault="008275CA">
      <w:pPr>
        <w:pStyle w:val="20"/>
        <w:keepNext/>
        <w:keepLines/>
        <w:shd w:val="clear" w:color="auto" w:fill="auto"/>
        <w:spacing w:after="485"/>
        <w:ind w:left="7420" w:right="20"/>
        <w:rPr>
          <w:lang w:val="ru-RU"/>
        </w:rPr>
      </w:pPr>
      <w:bookmarkStart w:id="0" w:name="bookmark0"/>
      <w:bookmarkStart w:id="1" w:name="_GoBack"/>
      <w:bookmarkEnd w:id="1"/>
      <w:r>
        <w:t xml:space="preserve">Приложение №3 к Договору № </w:t>
      </w:r>
      <w:bookmarkEnd w:id="0"/>
      <w:r w:rsidR="00E54BB3">
        <w:rPr>
          <w:lang w:val="ru-RU"/>
        </w:rPr>
        <w:t>_____</w:t>
      </w:r>
    </w:p>
    <w:p w:rsidR="00C2084A" w:rsidRDefault="008275CA">
      <w:pPr>
        <w:pStyle w:val="20"/>
        <w:keepNext/>
        <w:keepLines/>
        <w:shd w:val="clear" w:color="auto" w:fill="auto"/>
        <w:spacing w:after="324" w:line="190" w:lineRule="exact"/>
        <w:ind w:left="1300"/>
        <w:jc w:val="left"/>
      </w:pPr>
      <w:bookmarkStart w:id="2" w:name="bookmark1"/>
      <w:r>
        <w:t>Описание Услуг междугородной и международной телефонной связи.</w:t>
      </w:r>
      <w:bookmarkEnd w:id="2"/>
    </w:p>
    <w:p w:rsidR="00C2084A" w:rsidRDefault="008275C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41"/>
        </w:tabs>
        <w:spacing w:after="65" w:line="190" w:lineRule="exact"/>
        <w:ind w:left="20"/>
        <w:jc w:val="both"/>
      </w:pPr>
      <w:bookmarkStart w:id="3" w:name="bookmark2"/>
      <w:r>
        <w:t>Описание Услуг</w:t>
      </w:r>
      <w:bookmarkEnd w:id="3"/>
    </w:p>
    <w:p w:rsidR="00C2084A" w:rsidRDefault="008275CA">
      <w:pPr>
        <w:pStyle w:val="3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24"/>
        <w:ind w:left="20" w:right="20"/>
      </w:pPr>
      <w:r>
        <w:t>Услуги междугородной и международной связи предоставляются Пользователю при наличии доступа к таким услугам, предоставленного Пользователю оператором, оказывающим услуги местной телефонной связи на основании согласия Пользователя, оформленного надлежащим образом.</w:t>
      </w:r>
    </w:p>
    <w:p w:rsidR="00C2084A" w:rsidRDefault="008275CA">
      <w:pPr>
        <w:pStyle w:val="3"/>
        <w:numPr>
          <w:ilvl w:val="1"/>
          <w:numId w:val="1"/>
        </w:numPr>
        <w:shd w:val="clear" w:color="auto" w:fill="auto"/>
        <w:tabs>
          <w:tab w:val="left" w:pos="548"/>
        </w:tabs>
        <w:spacing w:before="0" w:after="116" w:line="221" w:lineRule="exact"/>
        <w:ind w:left="20" w:right="20"/>
      </w:pPr>
      <w:r>
        <w:t>Датой начала предоставления Услуг считается дата осуществления Пользователем междугородного или международного вызова.</w:t>
      </w:r>
    </w:p>
    <w:p w:rsidR="00C2084A" w:rsidRDefault="008275CA">
      <w:pPr>
        <w:pStyle w:val="3"/>
        <w:numPr>
          <w:ilvl w:val="1"/>
          <w:numId w:val="1"/>
        </w:numPr>
        <w:shd w:val="clear" w:color="auto" w:fill="auto"/>
        <w:tabs>
          <w:tab w:val="left" w:pos="433"/>
        </w:tabs>
        <w:spacing w:before="0"/>
        <w:ind w:left="20" w:right="20"/>
      </w:pPr>
      <w:r>
        <w:t>Междугородное и международное телефонное соединение устанавливается автоматически при осуществлении исходящего вызова с оконечного оборудования Пользователя.</w:t>
      </w:r>
    </w:p>
    <w:p w:rsidR="00C2084A" w:rsidRDefault="008275CA">
      <w:pPr>
        <w:pStyle w:val="3"/>
        <w:numPr>
          <w:ilvl w:val="2"/>
          <w:numId w:val="1"/>
        </w:numPr>
        <w:shd w:val="clear" w:color="auto" w:fill="auto"/>
        <w:tabs>
          <w:tab w:val="left" w:pos="639"/>
        </w:tabs>
        <w:spacing w:before="0"/>
        <w:ind w:left="20" w:right="20"/>
      </w:pPr>
      <w:r>
        <w:t xml:space="preserve">При предварительном выборе Пользователем </w:t>
      </w:r>
      <w:r w:rsidR="009C06A0" w:rsidRPr="009C06A0">
        <w:rPr>
          <w:lang w:val="ru-RU"/>
        </w:rPr>
        <w:t>_________</w:t>
      </w:r>
      <w:r>
        <w:t xml:space="preserve"> оператором связи, оказывающим Пользователю услуги междугородной и международной связи, набор вызываемого абонентского номера осуществляется следующим образом:</w:t>
      </w:r>
    </w:p>
    <w:p w:rsidR="00C2084A" w:rsidRDefault="008275CA">
      <w:pPr>
        <w:pStyle w:val="3"/>
        <w:shd w:val="clear" w:color="auto" w:fill="auto"/>
        <w:spacing w:before="0" w:after="128"/>
        <w:ind w:left="1060" w:right="20"/>
        <w:jc w:val="left"/>
      </w:pPr>
      <w:r>
        <w:t>Для междугородного соединения: «8» - код зоны нумерации/код города - номер вызываемого абонента;</w:t>
      </w:r>
    </w:p>
    <w:p w:rsidR="00C2084A" w:rsidRDefault="008275CA">
      <w:pPr>
        <w:pStyle w:val="3"/>
        <w:shd w:val="clear" w:color="auto" w:fill="auto"/>
        <w:spacing w:before="0" w:after="112" w:line="216" w:lineRule="exact"/>
        <w:ind w:left="1060" w:right="20"/>
        <w:jc w:val="left"/>
      </w:pPr>
      <w:r>
        <w:t xml:space="preserve">Для международного вызова: «8» - «10» - код страны - код города </w:t>
      </w:r>
      <w:r>
        <w:rPr>
          <w:rStyle w:val="1"/>
        </w:rPr>
        <w:t xml:space="preserve">- </w:t>
      </w:r>
      <w:r>
        <w:t>номер вызываемого абонента</w:t>
      </w:r>
    </w:p>
    <w:p w:rsidR="00C2084A" w:rsidRDefault="008275CA">
      <w:pPr>
        <w:pStyle w:val="3"/>
        <w:numPr>
          <w:ilvl w:val="2"/>
          <w:numId w:val="1"/>
        </w:numPr>
        <w:shd w:val="clear" w:color="auto" w:fill="auto"/>
        <w:tabs>
          <w:tab w:val="left" w:pos="615"/>
        </w:tabs>
        <w:spacing w:before="0" w:after="116"/>
        <w:ind w:left="20" w:right="20"/>
      </w:pPr>
      <w:r>
        <w:t xml:space="preserve">При выборе оператора при каждом вызове Пользователь для установления междугородного или международного соединения с использованием кода выбора </w:t>
      </w:r>
      <w:r w:rsidR="009C06A0" w:rsidRPr="009C06A0">
        <w:rPr>
          <w:lang w:val="ru-RU"/>
        </w:rPr>
        <w:t>______________</w:t>
      </w:r>
      <w:r>
        <w:t xml:space="preserve"> осуществляет набор вызываемого абонента следующим образом:</w:t>
      </w:r>
    </w:p>
    <w:p w:rsidR="00C2084A" w:rsidRDefault="008275CA">
      <w:pPr>
        <w:pStyle w:val="3"/>
        <w:shd w:val="clear" w:color="auto" w:fill="auto"/>
        <w:spacing w:before="0" w:after="128" w:line="230" w:lineRule="exact"/>
        <w:ind w:left="1060" w:right="20"/>
        <w:jc w:val="left"/>
      </w:pPr>
      <w:r>
        <w:t xml:space="preserve">Для междугородного соединения: «8» </w:t>
      </w:r>
      <w:r>
        <w:rPr>
          <w:rStyle w:val="1"/>
        </w:rPr>
        <w:t xml:space="preserve">- </w:t>
      </w:r>
      <w:r>
        <w:t xml:space="preserve">52 </w:t>
      </w:r>
      <w:r>
        <w:rPr>
          <w:rStyle w:val="1"/>
        </w:rPr>
        <w:t xml:space="preserve">- </w:t>
      </w:r>
      <w:r>
        <w:t>код зоны/код города - номер вызываемого абонента;</w:t>
      </w:r>
    </w:p>
    <w:p w:rsidR="00C2084A" w:rsidRDefault="008275CA">
      <w:pPr>
        <w:pStyle w:val="3"/>
        <w:shd w:val="clear" w:color="auto" w:fill="auto"/>
        <w:spacing w:before="0" w:after="113" w:line="221" w:lineRule="exact"/>
        <w:ind w:left="1060" w:right="20"/>
        <w:jc w:val="left"/>
      </w:pPr>
      <w:r>
        <w:t xml:space="preserve">Для международного соединения: «8» </w:t>
      </w:r>
      <w:r>
        <w:rPr>
          <w:rStyle w:val="1"/>
        </w:rPr>
        <w:t xml:space="preserve">- </w:t>
      </w:r>
      <w:r>
        <w:t xml:space="preserve">57 </w:t>
      </w:r>
      <w:r>
        <w:rPr>
          <w:rStyle w:val="1"/>
        </w:rPr>
        <w:t xml:space="preserve">- </w:t>
      </w:r>
      <w:r>
        <w:t>код страны - код города - номер вызываемого абонента;</w:t>
      </w:r>
    </w:p>
    <w:p w:rsidR="00C2084A" w:rsidRDefault="008275CA">
      <w:pPr>
        <w:pStyle w:val="3"/>
        <w:numPr>
          <w:ilvl w:val="1"/>
          <w:numId w:val="1"/>
        </w:numPr>
        <w:shd w:val="clear" w:color="auto" w:fill="auto"/>
        <w:tabs>
          <w:tab w:val="left" w:pos="500"/>
        </w:tabs>
        <w:spacing w:before="0" w:line="230" w:lineRule="exact"/>
        <w:ind w:left="20" w:right="20"/>
      </w:pPr>
      <w:r>
        <w:t xml:space="preserve">По номеру </w:t>
      </w:r>
      <w:r w:rsidR="009C06A0" w:rsidRPr="009C06A0">
        <w:rPr>
          <w:rStyle w:val="21"/>
          <w:lang w:val="ru-RU"/>
        </w:rPr>
        <w:t>_______________</w:t>
      </w:r>
      <w:r>
        <w:t xml:space="preserve"> Пользователю предоставляются следующие информационно- справочные услуги: выдача справки о междугородном/международном коде населенного пункта, о тарифах на услуги междугородной и международной телефонной связи, о состоянии лицевого счета Пользователя, о разнице во времени с вызываемым населенным пунктом, расположенным на территории Российской Федерации или за ее пределами, о порядке пользования автоматической междугородной и международной связью.</w:t>
      </w:r>
    </w:p>
    <w:p w:rsidR="00C2084A" w:rsidRDefault="008275CA">
      <w:pPr>
        <w:pStyle w:val="3"/>
        <w:numPr>
          <w:ilvl w:val="1"/>
          <w:numId w:val="1"/>
        </w:numPr>
        <w:shd w:val="clear" w:color="auto" w:fill="auto"/>
        <w:tabs>
          <w:tab w:val="left" w:pos="423"/>
        </w:tabs>
        <w:spacing w:before="0" w:after="152" w:line="230" w:lineRule="exact"/>
        <w:ind w:left="20" w:right="20"/>
      </w:pPr>
      <w:r>
        <w:t>При предоставлении услуг междугородной и международной телефонной связи обеспечиваются параметры качества в соответствии с нормативными документами отрасли «Связь».</w:t>
      </w:r>
    </w:p>
    <w:p w:rsidR="00C2084A" w:rsidRDefault="008275C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41"/>
        </w:tabs>
        <w:spacing w:after="87" w:line="190" w:lineRule="exact"/>
        <w:ind w:left="20"/>
        <w:jc w:val="both"/>
      </w:pPr>
      <w:bookmarkStart w:id="4" w:name="bookmark3"/>
      <w:r>
        <w:t>Стоимость Услуг</w:t>
      </w:r>
      <w:bookmarkEnd w:id="4"/>
    </w:p>
    <w:p w:rsidR="00C2084A" w:rsidRDefault="008275CA">
      <w:pPr>
        <w:pStyle w:val="3"/>
        <w:shd w:val="clear" w:color="auto" w:fill="auto"/>
        <w:spacing w:before="0" w:after="44" w:line="180" w:lineRule="exact"/>
        <w:ind w:left="20"/>
      </w:pPr>
      <w:r>
        <w:t>2.1. Предусматривается одна из двух схем оплаты ежемесячной стоимости Услуг:</w:t>
      </w:r>
    </w:p>
    <w:p w:rsidR="00C2084A" w:rsidRDefault="008275CA">
      <w:pPr>
        <w:pStyle w:val="3"/>
        <w:numPr>
          <w:ilvl w:val="0"/>
          <w:numId w:val="2"/>
        </w:numPr>
        <w:shd w:val="clear" w:color="auto" w:fill="auto"/>
        <w:tabs>
          <w:tab w:val="left" w:pos="687"/>
        </w:tabs>
        <w:spacing w:before="0" w:line="230" w:lineRule="exact"/>
        <w:ind w:left="20" w:right="20"/>
      </w:pPr>
      <w:r>
        <w:t>Ежемесячная стоимость Услуг состоит из минимальной ежемесячной стоимости Услуг, включающей стоимость междугородных и международных соединений в размере, указанном в Заказе, и стоимости междугородных и международных соединений сверх минимальной ежемесячной стоимости, рассчитанной по действующим тарифам. В случае если стоимость состоявшихся междугородных и международных соединений в отчетном периоде не превышает размера минимальной ежемесячной стоимости, указанной в Заказе, Заказчик оплачивает минимальную ежемесячную стоимость Услуг.</w:t>
      </w:r>
    </w:p>
    <w:p w:rsidR="00C2084A" w:rsidRDefault="008275CA">
      <w:pPr>
        <w:pStyle w:val="3"/>
        <w:shd w:val="clear" w:color="auto" w:fill="auto"/>
        <w:spacing w:before="0" w:after="0" w:line="230" w:lineRule="exact"/>
        <w:ind w:left="20" w:right="20"/>
      </w:pPr>
      <w:r>
        <w:t>В первом отчетном периоде предоставления Услуг подлежит оплате только стоимость фактически осуществленных междугородных и международных соединений, рассчитанная по действующим тарифам (минимальная ежемесячная стоимость не взимается).</w:t>
      </w:r>
    </w:p>
    <w:p w:rsidR="00C2084A" w:rsidRDefault="008275CA">
      <w:pPr>
        <w:pStyle w:val="3"/>
        <w:numPr>
          <w:ilvl w:val="0"/>
          <w:numId w:val="2"/>
        </w:numPr>
        <w:shd w:val="clear" w:color="auto" w:fill="auto"/>
        <w:tabs>
          <w:tab w:val="left" w:pos="610"/>
        </w:tabs>
        <w:spacing w:before="0" w:after="0" w:line="230" w:lineRule="exact"/>
        <w:ind w:left="20" w:right="20"/>
      </w:pPr>
      <w:r>
        <w:t>Ежемесячная стоимость Услуг состоит из стоимости фактически осуществленных в Отчетном периоде междугородных и международных соединений, рассчитанной по действующим тарифам.</w:t>
      </w:r>
      <w:r>
        <w:br w:type="page"/>
      </w:r>
    </w:p>
    <w:p w:rsidR="00C2084A" w:rsidRDefault="008275CA">
      <w:pPr>
        <w:pStyle w:val="3"/>
        <w:numPr>
          <w:ilvl w:val="1"/>
          <w:numId w:val="2"/>
        </w:numPr>
        <w:shd w:val="clear" w:color="auto" w:fill="auto"/>
        <w:tabs>
          <w:tab w:val="left" w:pos="423"/>
        </w:tabs>
        <w:spacing w:before="0" w:after="0" w:line="230" w:lineRule="exact"/>
        <w:ind w:left="20" w:right="20"/>
      </w:pPr>
      <w:r>
        <w:lastRenderedPageBreak/>
        <w:t>В случае выбора схемы оплаты ежемесячной стоимости Услуг, указанной в п.2.1.1., минимальная ежемесячная стоимость Услуги, предоставленной за неполный месяц (с начала месяца до даты окончания предоставления Услуги) рассчитывается пропорционально общему количеству календарных дней в этом месяце.</w:t>
      </w:r>
    </w:p>
    <w:p w:rsidR="00C2084A" w:rsidRDefault="008275CA">
      <w:pPr>
        <w:pStyle w:val="3"/>
        <w:numPr>
          <w:ilvl w:val="1"/>
          <w:numId w:val="2"/>
        </w:numPr>
        <w:shd w:val="clear" w:color="auto" w:fill="auto"/>
        <w:tabs>
          <w:tab w:val="left" w:pos="433"/>
        </w:tabs>
        <w:spacing w:before="0" w:after="0" w:line="230" w:lineRule="exact"/>
        <w:ind w:left="20" w:right="20"/>
        <w:sectPr w:rsidR="00C2084A">
          <w:type w:val="continuous"/>
          <w:pgSz w:w="11905" w:h="16837"/>
          <w:pgMar w:top="1278" w:right="617" w:bottom="1283" w:left="1678" w:header="0" w:footer="3" w:gutter="0"/>
          <w:cols w:space="720"/>
          <w:noEndnote/>
          <w:docGrid w:linePitch="360"/>
        </w:sectPr>
      </w:pPr>
      <w:r>
        <w:t>Ежемесячная стоимость Услуг рассчитывается на основании данных о состоявшихся исходящих соединениях Пользователя за Отчетный период и в соответствии с действующими тарифами. Тарифы, действующие на момент заключения Договора и/или Заказа, приведены в соответствующих Приложениях к настоящему Договору.</w:t>
      </w:r>
    </w:p>
    <w:p w:rsidR="00C2084A" w:rsidRDefault="00C2084A">
      <w:pPr>
        <w:framePr w:w="10493" w:h="805" w:hRule="exact" w:wrap="notBeside" w:vAnchor="text" w:hAnchor="text" w:xAlign="center" w:y="1" w:anchorLock="1"/>
      </w:pPr>
    </w:p>
    <w:p w:rsidR="00C2084A" w:rsidRDefault="008275CA">
      <w:pPr>
        <w:rPr>
          <w:sz w:val="2"/>
          <w:szCs w:val="2"/>
        </w:rPr>
        <w:sectPr w:rsidR="00C2084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2084A" w:rsidRPr="00E54BB3" w:rsidRDefault="008275CA">
      <w:pPr>
        <w:pStyle w:val="20"/>
        <w:keepNext/>
        <w:keepLines/>
        <w:shd w:val="clear" w:color="auto" w:fill="auto"/>
        <w:spacing w:after="222" w:line="190" w:lineRule="exact"/>
        <w:ind w:left="20"/>
        <w:jc w:val="left"/>
        <w:rPr>
          <w:lang w:val="ru-RU"/>
        </w:rPr>
      </w:pPr>
      <w:bookmarkStart w:id="5" w:name="bookmark4"/>
      <w:r>
        <w:lastRenderedPageBreak/>
        <w:t>Пользователь</w:t>
      </w:r>
      <w:bookmarkEnd w:id="5"/>
      <w:r w:rsidR="00E54BB3">
        <w:rPr>
          <w:lang w:val="ru-RU"/>
        </w:rPr>
        <w:t xml:space="preserve">                                                                                                   </w:t>
      </w:r>
      <w:r w:rsidR="00E54BB3">
        <w:t>Компания</w:t>
      </w:r>
    </w:p>
    <w:p w:rsidR="00C2084A" w:rsidRDefault="008275CA" w:rsidP="00E54BB3">
      <w:pPr>
        <w:pStyle w:val="3"/>
        <w:shd w:val="clear" w:color="auto" w:fill="auto"/>
        <w:tabs>
          <w:tab w:val="left" w:pos="4785"/>
          <w:tab w:val="left" w:pos="6255"/>
        </w:tabs>
        <w:spacing w:before="0" w:after="0" w:line="230" w:lineRule="exact"/>
        <w:ind w:left="20"/>
        <w:jc w:val="left"/>
      </w:pPr>
      <w:r>
        <w:t>Подпись:</w:t>
      </w:r>
      <w:r w:rsidR="00E54BB3">
        <w:tab/>
      </w:r>
      <w:r w:rsidR="00E54BB3">
        <w:rPr>
          <w:lang w:val="ru-RU"/>
        </w:rPr>
        <w:t xml:space="preserve">                               Подпись:</w:t>
      </w:r>
      <w:r w:rsidR="00E54BB3">
        <w:tab/>
      </w:r>
    </w:p>
    <w:p w:rsidR="00C2084A" w:rsidRDefault="00C2084A">
      <w:pPr>
        <w:framePr w:w="2755" w:h="2304" w:wrap="around" w:hAnchor="margin" w:x="4448" w:y="3102"/>
        <w:jc w:val="center"/>
        <w:rPr>
          <w:sz w:val="0"/>
          <w:szCs w:val="0"/>
        </w:rPr>
      </w:pPr>
    </w:p>
    <w:p w:rsidR="00E54BB3" w:rsidRPr="00E54BB3" w:rsidRDefault="008275CA">
      <w:pPr>
        <w:pStyle w:val="3"/>
        <w:shd w:val="clear" w:color="auto" w:fill="auto"/>
        <w:spacing w:before="0" w:after="0" w:line="230" w:lineRule="exact"/>
        <w:ind w:left="20" w:right="180"/>
        <w:jc w:val="left"/>
        <w:rPr>
          <w:rStyle w:val="85pt"/>
          <w:lang w:val="ru-RU"/>
        </w:rPr>
      </w:pPr>
      <w:r>
        <w:t>Ф.И.О.:</w:t>
      </w:r>
      <w:r>
        <w:rPr>
          <w:rStyle w:val="85pt"/>
        </w:rPr>
        <w:t xml:space="preserve"> Смиренников А.Л.</w:t>
      </w:r>
      <w:r w:rsidR="00E54BB3">
        <w:rPr>
          <w:rStyle w:val="85pt"/>
          <w:lang w:val="ru-RU"/>
        </w:rPr>
        <w:t xml:space="preserve">                                                                                            Ф.И.О.:</w:t>
      </w:r>
    </w:p>
    <w:p w:rsidR="00E54BB3" w:rsidRPr="00E54BB3" w:rsidRDefault="008275CA" w:rsidP="00E54BB3">
      <w:pPr>
        <w:pStyle w:val="3"/>
        <w:shd w:val="clear" w:color="auto" w:fill="auto"/>
        <w:tabs>
          <w:tab w:val="left" w:pos="6300"/>
        </w:tabs>
        <w:spacing w:before="0" w:after="0" w:line="230" w:lineRule="exact"/>
        <w:ind w:left="20" w:right="180"/>
        <w:jc w:val="left"/>
        <w:rPr>
          <w:lang w:val="ru-RU"/>
        </w:rPr>
      </w:pPr>
      <w:r>
        <w:rPr>
          <w:rStyle w:val="85pt"/>
        </w:rPr>
        <w:t xml:space="preserve"> </w:t>
      </w:r>
      <w:r>
        <w:t xml:space="preserve">Должность: Начальник филиала </w:t>
      </w:r>
      <w:r w:rsidR="00E54BB3">
        <w:tab/>
      </w:r>
      <w:r w:rsidR="00E54BB3">
        <w:rPr>
          <w:lang w:val="ru-RU"/>
        </w:rPr>
        <w:t>Должность:</w:t>
      </w:r>
    </w:p>
    <w:p w:rsidR="00C2084A" w:rsidRPr="00E54BB3" w:rsidRDefault="008275CA" w:rsidP="00E54BB3">
      <w:pPr>
        <w:pStyle w:val="3"/>
        <w:shd w:val="clear" w:color="auto" w:fill="auto"/>
        <w:tabs>
          <w:tab w:val="left" w:pos="6300"/>
        </w:tabs>
        <w:spacing w:before="0" w:after="0" w:line="230" w:lineRule="exact"/>
        <w:ind w:left="20" w:right="180"/>
        <w:jc w:val="left"/>
        <w:rPr>
          <w:lang w:val="ru-RU"/>
        </w:rPr>
        <w:sectPr w:rsidR="00C2084A" w:rsidRPr="00E54BB3" w:rsidSect="00E54BB3">
          <w:type w:val="continuous"/>
          <w:pgSz w:w="11905" w:h="16837"/>
          <w:pgMar w:top="5714" w:right="1132" w:bottom="5719" w:left="1882" w:header="0" w:footer="3" w:gutter="0"/>
          <w:cols w:space="720"/>
          <w:noEndnote/>
          <w:docGrid w:linePitch="360"/>
        </w:sectPr>
      </w:pPr>
      <w:r>
        <w:t>Дата:</w:t>
      </w:r>
      <w:r w:rsidR="00E54BB3">
        <w:tab/>
      </w:r>
      <w:r w:rsidR="00E54BB3">
        <w:rPr>
          <w:lang w:val="ru-RU"/>
        </w:rPr>
        <w:t>Дата:</w:t>
      </w:r>
    </w:p>
    <w:p w:rsidR="00C2084A" w:rsidRDefault="00C2084A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C2084A" w:rsidRDefault="00C2084A">
      <w:pPr>
        <w:rPr>
          <w:sz w:val="2"/>
          <w:szCs w:val="2"/>
        </w:rPr>
        <w:sectPr w:rsidR="00C2084A">
          <w:pgSz w:w="11905" w:h="16837"/>
          <w:pgMar w:top="515" w:right="9426" w:bottom="7475" w:left="1050" w:header="0" w:footer="3" w:gutter="0"/>
          <w:cols w:space="720"/>
          <w:noEndnote/>
          <w:docGrid w:linePitch="360"/>
        </w:sectPr>
      </w:pPr>
    </w:p>
    <w:p w:rsidR="00C2084A" w:rsidRDefault="00C2084A">
      <w:pPr>
        <w:framePr w:w="11976" w:h="234" w:hRule="exact" w:wrap="notBeside" w:vAnchor="text" w:hAnchor="text" w:xAlign="center" w:y="1" w:anchorLock="1"/>
      </w:pPr>
    </w:p>
    <w:p w:rsidR="00C2084A" w:rsidRDefault="008275CA">
      <w:pPr>
        <w:rPr>
          <w:sz w:val="2"/>
          <w:szCs w:val="2"/>
        </w:rPr>
        <w:sectPr w:rsidR="00C2084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2084A" w:rsidRDefault="008275CA">
      <w:pPr>
        <w:pStyle w:val="23"/>
        <w:shd w:val="clear" w:color="auto" w:fill="auto"/>
        <w:ind w:right="300" w:firstLine="700"/>
        <w:sectPr w:rsidR="00C2084A">
          <w:type w:val="continuous"/>
          <w:pgSz w:w="11905" w:h="16837"/>
          <w:pgMar w:top="515" w:right="3752" w:bottom="7475" w:left="4074" w:header="0" w:footer="3" w:gutter="0"/>
          <w:cols w:space="720"/>
          <w:noEndnote/>
          <w:docGrid w:linePitch="360"/>
        </w:sectPr>
      </w:pPr>
      <w:r>
        <w:lastRenderedPageBreak/>
        <w:t>АКТ ПРИЕМА - ПЕРЕДАЧИ ОКАЗАННОЙ УСЛУГИ ПО ПОДКЛЮЧЕНИЮ</w:t>
      </w:r>
    </w:p>
    <w:p w:rsidR="00C2084A" w:rsidRDefault="00C2084A">
      <w:pPr>
        <w:framePr w:w="11976" w:h="441" w:hRule="exact" w:wrap="notBeside" w:vAnchor="text" w:hAnchor="text" w:xAlign="center" w:y="1" w:anchorLock="1"/>
      </w:pPr>
    </w:p>
    <w:p w:rsidR="00C2084A" w:rsidRDefault="008275CA">
      <w:pPr>
        <w:rPr>
          <w:sz w:val="2"/>
          <w:szCs w:val="2"/>
        </w:rPr>
        <w:sectPr w:rsidR="00C2084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2084A" w:rsidRDefault="008275CA">
      <w:pPr>
        <w:pStyle w:val="31"/>
        <w:framePr w:h="170" w:wrap="around" w:vAnchor="text" w:hAnchor="margin" w:x="8157" w:y="5"/>
        <w:shd w:val="clear" w:color="auto" w:fill="auto"/>
        <w:spacing w:line="170" w:lineRule="exact"/>
        <w:ind w:left="100" w:firstLine="0"/>
      </w:pPr>
      <w:r>
        <w:t>201</w:t>
      </w:r>
      <w:r w:rsidR="00E54BB3">
        <w:rPr>
          <w:lang w:val="ru-RU"/>
        </w:rPr>
        <w:t>_</w:t>
      </w:r>
      <w:r>
        <w:t xml:space="preserve"> г.</w:t>
      </w:r>
    </w:p>
    <w:p w:rsidR="00C2084A" w:rsidRDefault="008275CA">
      <w:pPr>
        <w:pStyle w:val="40"/>
        <w:framePr w:h="170" w:wrap="around" w:vAnchor="text" w:hAnchor="margin" w:x="6362" w:y="-1"/>
        <w:shd w:val="clear" w:color="auto" w:fill="auto"/>
        <w:tabs>
          <w:tab w:val="left" w:leader="underscore" w:pos="489"/>
        </w:tabs>
        <w:spacing w:line="170" w:lineRule="exact"/>
        <w:ind w:left="100"/>
      </w:pPr>
      <w:r>
        <w:t>«</w:t>
      </w:r>
      <w:r>
        <w:tab/>
        <w:t>»</w:t>
      </w:r>
    </w:p>
    <w:p w:rsidR="00C2084A" w:rsidRDefault="008275CA">
      <w:pPr>
        <w:pStyle w:val="31"/>
        <w:shd w:val="clear" w:color="auto" w:fill="auto"/>
        <w:spacing w:line="170" w:lineRule="exact"/>
        <w:ind w:firstLine="0"/>
        <w:sectPr w:rsidR="00C2084A">
          <w:type w:val="continuous"/>
          <w:pgSz w:w="11905" w:h="16837"/>
          <w:pgMar w:top="515" w:right="9580" w:bottom="7475" w:left="1016" w:header="0" w:footer="3" w:gutter="0"/>
          <w:cols w:space="720"/>
          <w:noEndnote/>
          <w:docGrid w:linePitch="360"/>
        </w:sectPr>
      </w:pPr>
      <w:r>
        <w:lastRenderedPageBreak/>
        <w:t>г. Хабаровск</w:t>
      </w:r>
    </w:p>
    <w:p w:rsidR="00C2084A" w:rsidRDefault="00C2084A">
      <w:pPr>
        <w:framePr w:w="11976" w:h="430" w:hRule="exact" w:wrap="notBeside" w:vAnchor="text" w:hAnchor="text" w:xAlign="center" w:y="1" w:anchorLock="1"/>
      </w:pPr>
    </w:p>
    <w:p w:rsidR="00C2084A" w:rsidRDefault="008275CA">
      <w:pPr>
        <w:rPr>
          <w:sz w:val="2"/>
          <w:szCs w:val="2"/>
        </w:rPr>
        <w:sectPr w:rsidR="00C2084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2084A" w:rsidRDefault="008275CA">
      <w:pPr>
        <w:pStyle w:val="31"/>
        <w:shd w:val="clear" w:color="auto" w:fill="auto"/>
        <w:spacing w:after="389" w:line="206" w:lineRule="exact"/>
        <w:ind w:left="20" w:firstLine="0"/>
        <w:jc w:val="both"/>
      </w:pPr>
      <w:r>
        <w:lastRenderedPageBreak/>
        <w:t xml:space="preserve">Настоящим подтверждается, что в соответствии с Договором об оказании услуг связи </w:t>
      </w:r>
      <w:r w:rsidR="00E54BB3">
        <w:rPr>
          <w:lang w:val="ru-RU"/>
        </w:rPr>
        <w:t>______</w:t>
      </w:r>
      <w:r>
        <w:t xml:space="preserve"> от </w:t>
      </w:r>
      <w:r w:rsidR="00E54BB3">
        <w:rPr>
          <w:lang w:val="ru-RU"/>
        </w:rPr>
        <w:t>__ ______</w:t>
      </w:r>
      <w:r>
        <w:t xml:space="preserve"> 201</w:t>
      </w:r>
      <w:r w:rsidR="00E54BB3">
        <w:rPr>
          <w:lang w:val="ru-RU"/>
        </w:rPr>
        <w:t>8</w:t>
      </w:r>
      <w:r>
        <w:t xml:space="preserve"> г., заключенным между </w:t>
      </w:r>
      <w:r w:rsidR="00E54BB3">
        <w:rPr>
          <w:lang w:val="ru-RU"/>
        </w:rPr>
        <w:t>__________________</w:t>
      </w:r>
      <w:r>
        <w:t xml:space="preserve"> («Оператор») и Федеральное автономное учреждение Министерства обороны Российской Федерации "Центральный спортивный клуб Армии" («Абонент»), Оператор передал, а Абонент принял оказанную услугу по подключению к Услуге «ДОСТУП В ИНТЕРНЕТ», указанной в Заказе № </w:t>
      </w:r>
      <w:r w:rsidR="00E54BB3">
        <w:rPr>
          <w:lang w:val="ru-RU"/>
        </w:rPr>
        <w:t>________</w:t>
      </w:r>
      <w:r>
        <w:t>.</w:t>
      </w:r>
    </w:p>
    <w:p w:rsidR="00C2084A" w:rsidRDefault="008275CA">
      <w:pPr>
        <w:pStyle w:val="31"/>
        <w:shd w:val="clear" w:color="auto" w:fill="auto"/>
        <w:spacing w:after="204" w:line="170" w:lineRule="exact"/>
        <w:ind w:left="20" w:firstLine="0"/>
        <w:jc w:val="both"/>
      </w:pPr>
      <w:r>
        <w:t>Дата начала предоставления Услуги: 01 января 2018 г.</w:t>
      </w:r>
    </w:p>
    <w:p w:rsidR="00C2084A" w:rsidRDefault="008275CA">
      <w:pPr>
        <w:pStyle w:val="31"/>
        <w:shd w:val="clear" w:color="auto" w:fill="auto"/>
        <w:spacing w:line="170" w:lineRule="exact"/>
        <w:ind w:left="20" w:firstLine="0"/>
        <w:jc w:val="both"/>
        <w:sectPr w:rsidR="00C2084A">
          <w:type w:val="continuous"/>
          <w:pgSz w:w="11905" w:h="16837"/>
          <w:pgMar w:top="515" w:right="978" w:bottom="7475" w:left="1007" w:header="0" w:footer="3" w:gutter="0"/>
          <w:cols w:space="720"/>
          <w:noEndnote/>
          <w:docGrid w:linePitch="360"/>
        </w:sectPr>
      </w:pPr>
      <w:r>
        <w:t>Стоимость Услуги по подключению составляет 0 рублей, в том числе НДС (18 %): 0 рублей.</w:t>
      </w:r>
    </w:p>
    <w:p w:rsidR="00C2084A" w:rsidRDefault="00C2084A">
      <w:pPr>
        <w:framePr w:w="12194" w:h="871" w:hRule="exact" w:wrap="notBeside" w:vAnchor="text" w:hAnchor="text" w:xAlign="center" w:y="1" w:anchorLock="1"/>
      </w:pPr>
    </w:p>
    <w:p w:rsidR="00C2084A" w:rsidRDefault="008275CA">
      <w:pPr>
        <w:rPr>
          <w:sz w:val="2"/>
          <w:szCs w:val="2"/>
        </w:rPr>
        <w:sectPr w:rsidR="00C2084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2084A" w:rsidRDefault="00C2084A">
      <w:pPr>
        <w:framePr w:w="3067" w:h="2366" w:wrap="around" w:vAnchor="text" w:hAnchor="margin" w:x="-3986" w:y="443"/>
        <w:rPr>
          <w:sz w:val="0"/>
          <w:szCs w:val="0"/>
        </w:rPr>
      </w:pPr>
    </w:p>
    <w:p w:rsidR="00C2084A" w:rsidRDefault="008275CA">
      <w:pPr>
        <w:pStyle w:val="25"/>
        <w:framePr w:w="830" w:h="170" w:wrap="around" w:vAnchor="text" w:hAnchor="margin" w:x="-3084" w:y="1"/>
        <w:shd w:val="clear" w:color="auto" w:fill="auto"/>
        <w:spacing w:line="170" w:lineRule="exact"/>
      </w:pPr>
      <w:r>
        <w:t>Оператор</w:t>
      </w:r>
    </w:p>
    <w:p w:rsidR="00C2084A" w:rsidRDefault="008275CA">
      <w:pPr>
        <w:pStyle w:val="a6"/>
        <w:framePr w:w="912" w:h="170" w:wrap="around" w:vAnchor="text" w:hAnchor="margin" w:x="-5032" w:y="412"/>
        <w:shd w:val="clear" w:color="auto" w:fill="auto"/>
        <w:spacing w:line="170" w:lineRule="exact"/>
      </w:pPr>
      <w:r>
        <w:t>Должность</w:t>
      </w:r>
    </w:p>
    <w:p w:rsidR="00C2084A" w:rsidRDefault="008275CA">
      <w:pPr>
        <w:pStyle w:val="a6"/>
        <w:framePr w:w="701" w:h="170" w:wrap="around" w:vAnchor="text" w:hAnchor="margin" w:x="-5018" w:y="1473"/>
        <w:shd w:val="clear" w:color="auto" w:fill="auto"/>
        <w:spacing w:line="170" w:lineRule="exact"/>
      </w:pPr>
      <w:r>
        <w:t>Подпись</w:t>
      </w:r>
    </w:p>
    <w:p w:rsidR="00C2084A" w:rsidRDefault="008275CA">
      <w:pPr>
        <w:pStyle w:val="31"/>
        <w:framePr w:h="173" w:wrap="around" w:vAnchor="text" w:hAnchor="margin" w:x="-5027" w:y="1043"/>
        <w:shd w:val="clear" w:color="auto" w:fill="auto"/>
        <w:spacing w:line="170" w:lineRule="exact"/>
        <w:ind w:firstLine="0"/>
      </w:pPr>
      <w:r>
        <w:t>Ф.И.О.</w:t>
      </w:r>
    </w:p>
    <w:p w:rsidR="00C2084A" w:rsidRDefault="008275CA">
      <w:pPr>
        <w:pStyle w:val="23"/>
        <w:shd w:val="clear" w:color="auto" w:fill="auto"/>
        <w:spacing w:after="175" w:line="170" w:lineRule="exact"/>
        <w:ind w:left="1800"/>
      </w:pPr>
      <w:r>
        <w:lastRenderedPageBreak/>
        <w:t>Абонент</w:t>
      </w:r>
    </w:p>
    <w:p w:rsidR="00C2084A" w:rsidRDefault="008275CA">
      <w:pPr>
        <w:pStyle w:val="31"/>
        <w:shd w:val="clear" w:color="auto" w:fill="auto"/>
        <w:tabs>
          <w:tab w:val="left" w:leader="underscore" w:pos="4546"/>
        </w:tabs>
        <w:spacing w:after="269" w:line="206" w:lineRule="exact"/>
        <w:ind w:left="1200" w:right="20"/>
      </w:pPr>
      <w:r>
        <w:t xml:space="preserve">Должность начальник филиала ФАУ МО РФ ЦСКА </w:t>
      </w:r>
      <w:r>
        <w:rPr>
          <w:rStyle w:val="32"/>
        </w:rPr>
        <w:t>(СКА, г. Хабаровск)</w:t>
      </w:r>
      <w:r>
        <w:tab/>
      </w:r>
    </w:p>
    <w:p w:rsidR="00C2084A" w:rsidRDefault="008275CA">
      <w:pPr>
        <w:pStyle w:val="31"/>
        <w:shd w:val="clear" w:color="auto" w:fill="auto"/>
        <w:tabs>
          <w:tab w:val="left" w:pos="1191"/>
        </w:tabs>
        <w:spacing w:after="204" w:line="170" w:lineRule="exact"/>
        <w:ind w:left="1200"/>
      </w:pPr>
      <w:r>
        <w:t>Ф.И.О.</w:t>
      </w:r>
      <w:r>
        <w:tab/>
      </w:r>
      <w:r>
        <w:rPr>
          <w:rStyle w:val="32"/>
        </w:rPr>
        <w:t>Смиренников А.Л.</w:t>
      </w:r>
    </w:p>
    <w:p w:rsidR="00C2084A" w:rsidRDefault="008275CA">
      <w:pPr>
        <w:pStyle w:val="31"/>
        <w:shd w:val="clear" w:color="auto" w:fill="auto"/>
        <w:spacing w:line="170" w:lineRule="exact"/>
        <w:ind w:left="1200"/>
      </w:pPr>
      <w:r>
        <w:t>Подпись</w:t>
      </w:r>
      <w:r>
        <w:br w:type="page"/>
      </w:r>
    </w:p>
    <w:p w:rsidR="00E54BB3" w:rsidRDefault="00E54BB3">
      <w:pPr>
        <w:pStyle w:val="23"/>
        <w:shd w:val="clear" w:color="auto" w:fill="auto"/>
        <w:ind w:right="300" w:firstLine="700"/>
      </w:pPr>
    </w:p>
    <w:p w:rsidR="00E54BB3" w:rsidRDefault="00E54BB3">
      <w:pPr>
        <w:pStyle w:val="23"/>
        <w:shd w:val="clear" w:color="auto" w:fill="auto"/>
        <w:ind w:right="300" w:firstLine="700"/>
      </w:pPr>
    </w:p>
    <w:p w:rsidR="00E54BB3" w:rsidRDefault="00E54BB3">
      <w:pPr>
        <w:pStyle w:val="23"/>
        <w:shd w:val="clear" w:color="auto" w:fill="auto"/>
        <w:ind w:right="300" w:firstLine="700"/>
      </w:pPr>
    </w:p>
    <w:p w:rsidR="00E54BB3" w:rsidRDefault="00E54BB3">
      <w:pPr>
        <w:pStyle w:val="23"/>
        <w:shd w:val="clear" w:color="auto" w:fill="auto"/>
        <w:ind w:right="300" w:firstLine="700"/>
      </w:pPr>
    </w:p>
    <w:p w:rsidR="00C2084A" w:rsidRDefault="00E54BB3" w:rsidP="00E54BB3">
      <w:pPr>
        <w:pStyle w:val="23"/>
        <w:shd w:val="clear" w:color="auto" w:fill="auto"/>
        <w:ind w:right="300" w:firstLine="700"/>
        <w:jc w:val="center"/>
        <w:sectPr w:rsidR="00C2084A" w:rsidSect="00E54BB3">
          <w:type w:val="continuous"/>
          <w:pgSz w:w="11905" w:h="16837"/>
          <w:pgMar w:top="1276" w:right="2109" w:bottom="7479" w:left="5261" w:header="0" w:footer="3" w:gutter="0"/>
          <w:cols w:space="720"/>
          <w:noEndnote/>
          <w:docGrid w:linePitch="360"/>
        </w:sectPr>
      </w:pPr>
      <w:r>
        <w:rPr>
          <w:lang w:val="ru-RU"/>
        </w:rPr>
        <w:t xml:space="preserve">АКТ </w:t>
      </w:r>
      <w:r w:rsidR="008275CA">
        <w:t>ПРИЕМА - ПЕРЕДАЧИ ОКАЗАННОЙ УСЛУГИ ПО ПОДКЛЮЧЕНИЮ</w:t>
      </w:r>
    </w:p>
    <w:p w:rsidR="00C2084A" w:rsidRDefault="008275CA">
      <w:pPr>
        <w:rPr>
          <w:sz w:val="2"/>
          <w:szCs w:val="2"/>
        </w:rPr>
        <w:sectPr w:rsidR="00C2084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C2084A" w:rsidRDefault="008275CA">
      <w:pPr>
        <w:pStyle w:val="50"/>
        <w:framePr w:h="170" w:wrap="around" w:hAnchor="margin" w:x="8980" w:y="2327"/>
        <w:shd w:val="clear" w:color="auto" w:fill="auto"/>
        <w:spacing w:line="170" w:lineRule="exact"/>
        <w:ind w:left="100"/>
      </w:pPr>
      <w:r>
        <w:t>201 г.</w:t>
      </w:r>
    </w:p>
    <w:p w:rsidR="00C2084A" w:rsidRDefault="008275CA">
      <w:pPr>
        <w:pStyle w:val="60"/>
        <w:framePr w:h="170" w:wrap="around" w:vAnchor="text" w:hAnchor="margin" w:x="7185" w:y="-11"/>
        <w:shd w:val="clear" w:color="auto" w:fill="auto"/>
        <w:tabs>
          <w:tab w:val="left" w:leader="underscore" w:pos="489"/>
        </w:tabs>
        <w:spacing w:line="170" w:lineRule="exact"/>
        <w:ind w:left="100"/>
      </w:pPr>
      <w:r>
        <w:t>«</w:t>
      </w:r>
      <w:r>
        <w:tab/>
        <w:t>»</w:t>
      </w:r>
    </w:p>
    <w:p w:rsidR="00C2084A" w:rsidRDefault="008275CA">
      <w:pPr>
        <w:pStyle w:val="31"/>
        <w:shd w:val="clear" w:color="auto" w:fill="auto"/>
        <w:spacing w:line="170" w:lineRule="exact"/>
        <w:ind w:firstLine="0"/>
        <w:sectPr w:rsidR="00C2084A">
          <w:type w:val="continuous"/>
          <w:pgSz w:w="11905" w:h="16837"/>
          <w:pgMar w:top="556" w:right="9534" w:bottom="7324" w:left="1062" w:header="0" w:footer="3" w:gutter="0"/>
          <w:cols w:space="720"/>
          <w:noEndnote/>
          <w:docGrid w:linePitch="360"/>
        </w:sectPr>
      </w:pPr>
      <w:r>
        <w:lastRenderedPageBreak/>
        <w:t>г. Хабаровск</w:t>
      </w:r>
    </w:p>
    <w:p w:rsidR="00C2084A" w:rsidRDefault="00C2084A">
      <w:pPr>
        <w:framePr w:w="11952" w:h="420" w:hRule="exact" w:wrap="notBeside" w:vAnchor="text" w:hAnchor="text" w:xAlign="center" w:y="1" w:anchorLock="1"/>
      </w:pPr>
    </w:p>
    <w:p w:rsidR="00C2084A" w:rsidRDefault="008275CA">
      <w:pPr>
        <w:rPr>
          <w:sz w:val="2"/>
          <w:szCs w:val="2"/>
        </w:rPr>
        <w:sectPr w:rsidR="00C2084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2084A" w:rsidRDefault="008275CA">
      <w:pPr>
        <w:pStyle w:val="31"/>
        <w:shd w:val="clear" w:color="auto" w:fill="auto"/>
        <w:spacing w:after="389" w:line="206" w:lineRule="exact"/>
        <w:ind w:left="20" w:firstLine="0"/>
        <w:jc w:val="both"/>
      </w:pPr>
      <w:r>
        <w:lastRenderedPageBreak/>
        <w:t xml:space="preserve">Настоящим подтверждается, что в соответствии с Договором об оказании услуг связи </w:t>
      </w:r>
      <w:r w:rsidR="006604F6">
        <w:rPr>
          <w:lang w:val="ru-RU"/>
        </w:rPr>
        <w:t>________</w:t>
      </w:r>
      <w:r>
        <w:t xml:space="preserve"> от </w:t>
      </w:r>
      <w:r w:rsidR="006604F6">
        <w:rPr>
          <w:lang w:val="ru-RU"/>
        </w:rPr>
        <w:t>________</w:t>
      </w:r>
      <w:r>
        <w:t xml:space="preserve"> 201</w:t>
      </w:r>
      <w:r w:rsidR="006604F6">
        <w:rPr>
          <w:lang w:val="ru-RU"/>
        </w:rPr>
        <w:t>_</w:t>
      </w:r>
      <w:r>
        <w:t xml:space="preserve"> г., заключенным между </w:t>
      </w:r>
      <w:r w:rsidR="006604F6">
        <w:rPr>
          <w:lang w:val="ru-RU"/>
        </w:rPr>
        <w:t>_________________</w:t>
      </w:r>
      <w:r>
        <w:t xml:space="preserve"> («Оператор») и Федеральное автономное учреждение Министерства обороны Российской Федерации "Центральный спортивный клуб Армии" («Абонент»), Оператор передал, а Абонент принял оказанную услугу по подключению к Услуге «МЕСТНАЯ ТЕЛЕФОННАЯ СВЯЗЬ», указанной в Заказе </w:t>
      </w:r>
      <w:r w:rsidR="006604F6">
        <w:rPr>
          <w:lang w:val="ru-RU"/>
        </w:rPr>
        <w:t>_________</w:t>
      </w:r>
      <w:r>
        <w:t>.</w:t>
      </w:r>
    </w:p>
    <w:p w:rsidR="00C2084A" w:rsidRDefault="008275CA">
      <w:pPr>
        <w:pStyle w:val="31"/>
        <w:shd w:val="clear" w:color="auto" w:fill="auto"/>
        <w:spacing w:after="209" w:line="170" w:lineRule="exact"/>
        <w:ind w:left="20" w:firstLine="0"/>
        <w:jc w:val="both"/>
      </w:pPr>
      <w:r>
        <w:t>Дата начала предоставления Услуги: 01 января 2018 г.</w:t>
      </w:r>
    </w:p>
    <w:p w:rsidR="00C2084A" w:rsidRDefault="008275CA">
      <w:pPr>
        <w:pStyle w:val="23"/>
        <w:framePr w:h="169" w:wrap="around" w:vAnchor="text" w:hAnchor="margin" w:x="6959" w:y="1032"/>
        <w:shd w:val="clear" w:color="auto" w:fill="auto"/>
        <w:spacing w:line="170" w:lineRule="exact"/>
        <w:ind w:left="100"/>
      </w:pPr>
      <w:r>
        <w:t>Абонент</w:t>
      </w:r>
    </w:p>
    <w:p w:rsidR="00C2084A" w:rsidRDefault="008275CA">
      <w:pPr>
        <w:pStyle w:val="31"/>
        <w:shd w:val="clear" w:color="auto" w:fill="auto"/>
        <w:spacing w:after="804" w:line="170" w:lineRule="exact"/>
        <w:ind w:left="20" w:firstLine="0"/>
        <w:jc w:val="both"/>
      </w:pPr>
      <w:r>
        <w:t>Стоимость Услуги по подключению составляет 0 рублей, в том числе НДС (18 %): 0 рублей.</w:t>
      </w:r>
    </w:p>
    <w:p w:rsidR="00C2084A" w:rsidRDefault="008275CA">
      <w:pPr>
        <w:pStyle w:val="23"/>
        <w:shd w:val="clear" w:color="auto" w:fill="auto"/>
        <w:spacing w:line="170" w:lineRule="exact"/>
        <w:ind w:left="20"/>
        <w:jc w:val="both"/>
        <w:sectPr w:rsidR="00C2084A">
          <w:type w:val="continuous"/>
          <w:pgSz w:w="11905" w:h="16837"/>
          <w:pgMar w:top="556" w:right="932" w:bottom="7324" w:left="1057" w:header="0" w:footer="3" w:gutter="0"/>
          <w:cols w:space="720"/>
          <w:noEndnote/>
          <w:docGrid w:linePitch="360"/>
        </w:sectPr>
      </w:pPr>
      <w:r>
        <w:t>Оператор</w:t>
      </w:r>
    </w:p>
    <w:p w:rsidR="00C2084A" w:rsidRDefault="00C2084A">
      <w:pPr>
        <w:framePr w:w="11952" w:h="214" w:hRule="exact" w:wrap="notBeside" w:vAnchor="text" w:hAnchor="text" w:xAlign="center" w:y="1" w:anchorLock="1"/>
      </w:pPr>
    </w:p>
    <w:p w:rsidR="00C2084A" w:rsidRDefault="008275CA">
      <w:pPr>
        <w:rPr>
          <w:sz w:val="2"/>
          <w:szCs w:val="2"/>
        </w:rPr>
        <w:sectPr w:rsidR="00C2084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2084A" w:rsidRDefault="008275CA">
      <w:pPr>
        <w:pStyle w:val="31"/>
        <w:framePr w:h="170" w:wrap="around" w:vAnchor="text" w:hAnchor="margin" w:x="-5260" w:y="13"/>
        <w:shd w:val="clear" w:color="auto" w:fill="auto"/>
        <w:spacing w:line="170" w:lineRule="exact"/>
        <w:ind w:firstLine="0"/>
      </w:pPr>
      <w:r>
        <w:t>Должность</w:t>
      </w:r>
    </w:p>
    <w:p w:rsidR="00C2084A" w:rsidRDefault="00C2084A">
      <w:pPr>
        <w:framePr w:w="3053" w:h="2472" w:wrap="around" w:vAnchor="text" w:hAnchor="margin" w:x="-4200" w:y="217"/>
        <w:rPr>
          <w:sz w:val="0"/>
          <w:szCs w:val="0"/>
        </w:rPr>
      </w:pPr>
    </w:p>
    <w:p w:rsidR="00C2084A" w:rsidRDefault="008275CA">
      <w:pPr>
        <w:pStyle w:val="a6"/>
        <w:framePr w:w="706" w:h="170" w:wrap="around" w:vAnchor="text" w:hAnchor="margin" w:x="-5246" w:y="1069"/>
        <w:shd w:val="clear" w:color="auto" w:fill="auto"/>
        <w:spacing w:line="170" w:lineRule="exact"/>
      </w:pPr>
      <w:r>
        <w:t>Подпись</w:t>
      </w:r>
    </w:p>
    <w:p w:rsidR="00C2084A" w:rsidRDefault="008275CA">
      <w:pPr>
        <w:pStyle w:val="31"/>
        <w:framePr w:h="170" w:wrap="around" w:vAnchor="text" w:hAnchor="margin" w:x="-5255" w:y="642"/>
        <w:shd w:val="clear" w:color="auto" w:fill="auto"/>
        <w:spacing w:line="170" w:lineRule="exact"/>
        <w:ind w:firstLine="0"/>
      </w:pPr>
      <w:r>
        <w:t>Ф.И.О.</w:t>
      </w:r>
    </w:p>
    <w:p w:rsidR="00C2084A" w:rsidRDefault="008275CA">
      <w:pPr>
        <w:pStyle w:val="31"/>
        <w:shd w:val="clear" w:color="auto" w:fill="auto"/>
        <w:tabs>
          <w:tab w:val="left" w:leader="underscore" w:pos="4546"/>
        </w:tabs>
        <w:spacing w:after="209" w:line="206" w:lineRule="exact"/>
        <w:ind w:left="1200" w:right="20"/>
      </w:pPr>
      <w:r>
        <w:lastRenderedPageBreak/>
        <w:t xml:space="preserve">Должность начальник филиала ФАУ МО РФ ЦСКА </w:t>
      </w:r>
      <w:r>
        <w:rPr>
          <w:rStyle w:val="33"/>
        </w:rPr>
        <w:t>(СКА, г. Хабаровск)</w:t>
      </w:r>
      <w:r>
        <w:tab/>
      </w:r>
    </w:p>
    <w:p w:rsidR="00C2084A" w:rsidRDefault="008275CA">
      <w:pPr>
        <w:pStyle w:val="31"/>
        <w:shd w:val="clear" w:color="auto" w:fill="auto"/>
        <w:tabs>
          <w:tab w:val="left" w:pos="1196"/>
        </w:tabs>
        <w:spacing w:after="144" w:line="170" w:lineRule="exact"/>
        <w:ind w:left="1200"/>
      </w:pPr>
      <w:r>
        <w:t>Ф.И.О.</w:t>
      </w:r>
      <w:r>
        <w:tab/>
      </w:r>
      <w:r>
        <w:rPr>
          <w:rStyle w:val="33"/>
        </w:rPr>
        <w:t>Смиренников А.Л.</w:t>
      </w:r>
    </w:p>
    <w:p w:rsidR="00C2084A" w:rsidRDefault="008275CA">
      <w:pPr>
        <w:pStyle w:val="31"/>
        <w:shd w:val="clear" w:color="auto" w:fill="auto"/>
        <w:spacing w:line="170" w:lineRule="exact"/>
        <w:ind w:left="1200"/>
      </w:pPr>
      <w:r>
        <w:t>Подпись</w:t>
      </w:r>
    </w:p>
    <w:sectPr w:rsidR="00C2084A">
      <w:type w:val="continuous"/>
      <w:pgSz w:w="11905" w:h="16837"/>
      <w:pgMar w:top="556" w:right="1043" w:bottom="7324" w:left="63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333" w:rsidRDefault="004D7333">
      <w:r>
        <w:separator/>
      </w:r>
    </w:p>
  </w:endnote>
  <w:endnote w:type="continuationSeparator" w:id="0">
    <w:p w:rsidR="004D7333" w:rsidRDefault="004D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333" w:rsidRDefault="004D7333"/>
  </w:footnote>
  <w:footnote w:type="continuationSeparator" w:id="0">
    <w:p w:rsidR="004D7333" w:rsidRDefault="004D73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E035A"/>
    <w:multiLevelType w:val="multilevel"/>
    <w:tmpl w:val="805011C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C57080"/>
    <w:multiLevelType w:val="multilevel"/>
    <w:tmpl w:val="4B5C7B9C"/>
    <w:lvl w:ilvl="0">
      <w:start w:val="1"/>
      <w:numFmt w:val="decimal"/>
      <w:lvlText w:val="2.1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4A"/>
    <w:rsid w:val="002B1DD7"/>
    <w:rsid w:val="003168AB"/>
    <w:rsid w:val="004922B7"/>
    <w:rsid w:val="004D7333"/>
    <w:rsid w:val="006604F6"/>
    <w:rsid w:val="00733040"/>
    <w:rsid w:val="008275CA"/>
    <w:rsid w:val="009C06A0"/>
    <w:rsid w:val="00C2084A"/>
    <w:rsid w:val="00D97800"/>
    <w:rsid w:val="00E5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C7821-E348-49FD-B2BE-DA97FB0C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">
    <w:name w:val="Основной текст1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2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85pt">
    <w:name w:val="Основной текст + 8;5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">
    <w:name w:val="Основной текст (2)_"/>
    <w:basedOn w:val="a0"/>
    <w:link w:val="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0">
    <w:name w:val="Основной текст (3)_"/>
    <w:basedOn w:val="a0"/>
    <w:link w:val="3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24">
    <w:name w:val="Подпись к картинке (2)_"/>
    <w:basedOn w:val="a0"/>
    <w:link w:val="2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Подпись к картинке_"/>
    <w:basedOn w:val="a0"/>
    <w:link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35"/>
      <w:szCs w:val="235"/>
    </w:rPr>
  </w:style>
  <w:style w:type="character" w:customStyle="1" w:styleId="32">
    <w:name w:val="Основной текст (3)"/>
    <w:basedOn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33">
    <w:name w:val="Основной текст (3)"/>
    <w:basedOn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346" w:lineRule="exact"/>
      <w:jc w:val="right"/>
      <w:outlineLvl w:val="1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20" w:after="120" w:line="226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11" w:lineRule="exact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ind w:hanging="1180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35"/>
      <w:szCs w:val="23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styleId="a7">
    <w:name w:val="header"/>
    <w:basedOn w:val="a"/>
    <w:link w:val="a8"/>
    <w:uiPriority w:val="99"/>
    <w:unhideWhenUsed/>
    <w:rsid w:val="00E54B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4BB3"/>
    <w:rPr>
      <w:color w:val="000000"/>
    </w:rPr>
  </w:style>
  <w:style w:type="paragraph" w:styleId="a9">
    <w:name w:val="footer"/>
    <w:basedOn w:val="a"/>
    <w:link w:val="aa"/>
    <w:uiPriority w:val="99"/>
    <w:unhideWhenUsed/>
    <w:rsid w:val="00E54B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4BB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dcterms:created xsi:type="dcterms:W3CDTF">2018-01-24T03:03:00Z</dcterms:created>
  <dcterms:modified xsi:type="dcterms:W3CDTF">2018-01-24T03:03:00Z</dcterms:modified>
</cp:coreProperties>
</file>