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69E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69E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69E" w:rsidRPr="00E714BB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EA769E" w:rsidRPr="00E714BB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EA769E" w:rsidRPr="00E714BB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EA769E" w:rsidRDefault="00EA769E" w:rsidP="00EA769E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EA769E" w:rsidRPr="00B42700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Pr="00833805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125167, Москва г, Ленинградский проспект, дом 39, стр. 29, Тел/факс: +7 (495) 613 45 45, e-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EA769E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Default="00EA769E" w:rsidP="00EA769E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Pr="005714A5" w:rsidRDefault="00EA769E" w:rsidP="00EA769E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Pr="007C6B55" w:rsidRDefault="00EA769E" w:rsidP="00EA769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D0076" w:rsidRPr="009D00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31704722271</w:t>
      </w:r>
    </w:p>
    <w:p w:rsidR="00EA769E" w:rsidRPr="007C6B55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EA769E" w:rsidRPr="007C6B55" w:rsidRDefault="00EA769E" w:rsidP="00EA769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69E" w:rsidRPr="007C6B55" w:rsidRDefault="00EA769E" w:rsidP="00EA769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EA769E" w:rsidRPr="007C6B55" w:rsidTr="00D923C5">
        <w:trPr>
          <w:tblCellSpacing w:w="15" w:type="dxa"/>
        </w:trPr>
        <w:tc>
          <w:tcPr>
            <w:tcW w:w="0" w:type="auto"/>
            <w:vAlign w:val="center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Москва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</w:t>
            </w:r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4304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6251A225D9BC4BA4B34E9C265A9E39AF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657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0" w:type="auto"/>
          </w:tcPr>
          <w:p w:rsidR="00EA769E" w:rsidRPr="007C6B55" w:rsidRDefault="00EA769E" w:rsidP="00D9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769E" w:rsidRPr="007C6B55" w:rsidTr="00D923C5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EA769E" w:rsidRPr="007C6B55" w:rsidRDefault="00EA769E" w:rsidP="00D9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769E" w:rsidRPr="007C6B55" w:rsidRDefault="00EA769E" w:rsidP="00EA769E">
      <w:pPr>
        <w:pStyle w:val="a3"/>
        <w:widowControl w:val="0"/>
        <w:numPr>
          <w:ilvl w:val="0"/>
          <w:numId w:val="1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ФАУ МО РФ ЦСКА</w:t>
      </w:r>
    </w:p>
    <w:p w:rsidR="00EA769E" w:rsidRPr="007C6B55" w:rsidRDefault="00EA769E" w:rsidP="00EA769E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EA769E" w:rsidRPr="007C6B55" w:rsidRDefault="00EA769E" w:rsidP="00EA769E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29.</w:t>
      </w:r>
    </w:p>
    <w:p w:rsidR="00EA769E" w:rsidRPr="007C6B55" w:rsidRDefault="00EA769E" w:rsidP="00EA769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69E" w:rsidRPr="007C6B55" w:rsidRDefault="00EA769E" w:rsidP="00EA769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котировок, и Документация о проведении запроса котировок (далее – Документация) была размещена в Единой информационной системе в сфере закупок </w:t>
      </w:r>
      <w:r w:rsidRPr="00EA769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A769E">
        <w:rPr>
          <w:rFonts w:ascii="Times New Roman" w:hAnsi="Times New Roman" w:cs="Times New Roman"/>
          <w:sz w:val="24"/>
          <w:szCs w:val="24"/>
        </w:rPr>
        <w:t>www.zakupki.gov.ru)</w:t>
      </w:r>
      <w: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реестровый номер закупки</w:t>
      </w:r>
      <w:r w:rsidRPr="007C6B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0076" w:rsidRPr="009D0076">
        <w:rPr>
          <w:rFonts w:ascii="Times New Roman" w:hAnsi="Times New Roman" w:cs="Times New Roman"/>
          <w:color w:val="000000" w:themeColor="text1"/>
          <w:sz w:val="24"/>
          <w:szCs w:val="24"/>
        </w:rPr>
        <w:t>31704722271</w:t>
      </w:r>
      <w:r w:rsidR="009D007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A769E" w:rsidRPr="007C6B55" w:rsidRDefault="00EA769E" w:rsidP="00EA76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69E" w:rsidRPr="007C6B55" w:rsidRDefault="00EA769E" w:rsidP="00EA769E">
      <w:pPr>
        <w:pStyle w:val="a3"/>
        <w:numPr>
          <w:ilvl w:val="0"/>
          <w:numId w:val="1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A769E" w:rsidRPr="009F0BFA" w:rsidRDefault="00EA769E" w:rsidP="00EA769E">
      <w:pPr>
        <w:pStyle w:val="a4"/>
        <w:ind w:firstLine="851"/>
        <w:rPr>
          <w:spacing w:val="4"/>
          <w:sz w:val="16"/>
          <w:szCs w:val="16"/>
        </w:rPr>
      </w:pPr>
      <w:r w:rsidRPr="007C6B55">
        <w:rPr>
          <w:b/>
          <w:bCs/>
          <w:szCs w:val="24"/>
        </w:rPr>
        <w:t>Сведения о начальной (максимальной) цене договора (цене лота):</w:t>
      </w:r>
      <w:r>
        <w:rPr>
          <w:rFonts w:ascii="Tahoma" w:hAnsi="Tahoma" w:cs="Tahoma"/>
          <w:szCs w:val="24"/>
        </w:rPr>
        <w:t xml:space="preserve"> </w:t>
      </w:r>
      <w:r w:rsidR="009D0076" w:rsidRPr="009D0076">
        <w:rPr>
          <w:szCs w:val="24"/>
        </w:rPr>
        <w:t xml:space="preserve">540 000,00 </w:t>
      </w:r>
      <w:r w:rsidRPr="009F0BFA">
        <w:rPr>
          <w:szCs w:val="24"/>
        </w:rPr>
        <w:t>руб.</w:t>
      </w:r>
    </w:p>
    <w:p w:rsidR="009D0076" w:rsidRPr="009D0076" w:rsidRDefault="00EA769E" w:rsidP="009D0076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0076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договора: </w:t>
      </w:r>
      <w:r w:rsidR="009D0076" w:rsidRPr="009D0076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наружному оформлению объектов (город Мурманск), в рамках проведения и популяризации образа III зимних Всемирных военных игр 2017 года в г. Сочи. </w:t>
      </w:r>
    </w:p>
    <w:p w:rsidR="00EA769E" w:rsidRPr="009D0076" w:rsidRDefault="00EA769E" w:rsidP="009D0076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0076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поставляемого товара (объем выполняемых работ, оказываемых услуг): </w:t>
      </w:r>
      <w:r w:rsidRPr="009D0076">
        <w:rPr>
          <w:rFonts w:ascii="Times New Roman" w:eastAsia="Times New Roman" w:hAnsi="Times New Roman" w:cs="Times New Roman"/>
          <w:sz w:val="24"/>
          <w:szCs w:val="24"/>
        </w:rPr>
        <w:t>1 у.е.</w:t>
      </w:r>
    </w:p>
    <w:p w:rsidR="00EA769E" w:rsidRPr="00A11664" w:rsidRDefault="00EA769E" w:rsidP="009D0076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исполнения договора: </w:t>
      </w:r>
      <w:r w:rsidRPr="00D5311A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31 марта 2017 года.</w:t>
      </w:r>
    </w:p>
    <w:p w:rsidR="00EA769E" w:rsidRPr="00107282" w:rsidRDefault="00EA769E" w:rsidP="00EA769E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769E" w:rsidRPr="007C6B55" w:rsidRDefault="00EA769E" w:rsidP="00EA769E">
      <w:pPr>
        <w:pStyle w:val="a3"/>
        <w:numPr>
          <w:ilvl w:val="0"/>
          <w:numId w:val="1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EA769E" w:rsidRPr="007C6B55" w:rsidRDefault="00EA769E" w:rsidP="00EA769E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Ларченков Дмитрий Юрьевич             </w:t>
            </w:r>
          </w:p>
        </w:tc>
      </w:tr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Дараселия Леван Шотаевич</w:t>
            </w:r>
          </w:p>
        </w:tc>
      </w:tr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Дроганова Александра Александровна </w:t>
            </w:r>
          </w:p>
        </w:tc>
      </w:tr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EA769E" w:rsidRPr="007C6B55" w:rsidTr="00D923C5">
        <w:trPr>
          <w:trHeight w:val="80"/>
        </w:trPr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EA769E" w:rsidRPr="007C6B55" w:rsidTr="00D923C5">
        <w:trPr>
          <w:trHeight w:val="318"/>
        </w:trPr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EA769E" w:rsidRPr="007C6B55" w:rsidRDefault="00EA769E" w:rsidP="00EA769E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A769E" w:rsidRDefault="00EA769E" w:rsidP="00EA769E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>На заседании по рассмотрению и оценке котировочных заявок на участие в запросе кот</w:t>
      </w:r>
      <w:r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>омиссии. Комиссия правомочна осуществлять свои функции в соответствии с пунктом 3.4. Положения о закупках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филиалов, кворум имеется.</w:t>
      </w:r>
    </w:p>
    <w:p w:rsidR="00EA769E" w:rsidRPr="00D5311A" w:rsidRDefault="00EA769E" w:rsidP="00EA769E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EA769E" w:rsidRPr="009F0BFA" w:rsidRDefault="00EA769E" w:rsidP="00EA769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Подача заявок на участие в запросе котировок (далее – Заявка) осуществлялась 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0AB59326E3A6438C85ADB9C1CF1C46F0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1287D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2A42008B448F4B15AD51A246A978C518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>, 10:00 (время московское) по адресу местонахождения Заказчика: 125167, г. Москва, Ленинградский проспект, дом 39, стр. 29.</w:t>
      </w:r>
    </w:p>
    <w:p w:rsidR="00EA769E" w:rsidRPr="009F0BFA" w:rsidRDefault="00EA769E" w:rsidP="00EA769E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769E" w:rsidRPr="009F0BFA" w:rsidRDefault="00EA769E" w:rsidP="00EA769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Заявок Комиссией проводилась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6754B95490704B84A363F53E19BCF70E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9D0076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9F0BF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D007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D0076" w:rsidRPr="009D007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9D007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F0BFA">
        <w:rPr>
          <w:rFonts w:ascii="Roboto Slab" w:hAnsi="Roboto Slab"/>
          <w:color w:val="000000" w:themeColor="text1"/>
          <w:sz w:val="24"/>
          <w:szCs w:val="24"/>
        </w:rPr>
        <w:t xml:space="preserve"> </w:t>
      </w:r>
      <w:r w:rsidRPr="009F0BFA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адресу: 125167, г. Москва, Ленинградский проспект, дом 39, стр. 29.</w:t>
      </w:r>
    </w:p>
    <w:p w:rsidR="00EA769E" w:rsidRPr="009F0BFA" w:rsidRDefault="00EA769E" w:rsidP="00EA769E">
      <w:pPr>
        <w:pStyle w:val="a3"/>
        <w:tabs>
          <w:tab w:val="left" w:pos="1276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EA769E" w:rsidRPr="000509C0" w:rsidRDefault="00EA769E" w:rsidP="00EA769E">
      <w:pPr>
        <w:pStyle w:val="a3"/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 закупки, подавших Заявки:</w:t>
      </w:r>
    </w:p>
    <w:p w:rsidR="00EA769E" w:rsidRPr="000509C0" w:rsidRDefault="00EA769E" w:rsidP="00EA769E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EA769E" w:rsidRDefault="00EA769E" w:rsidP="00EA769E">
      <w:pPr>
        <w:pStyle w:val="a3"/>
        <w:numPr>
          <w:ilvl w:val="1"/>
          <w:numId w:val="1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Заявок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была подана 1 (одна) заявка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носителе:</w:t>
      </w:r>
    </w:p>
    <w:p w:rsidR="00EA769E" w:rsidRPr="009D0076" w:rsidRDefault="00EA769E" w:rsidP="00EA769E">
      <w:pPr>
        <w:pStyle w:val="a3"/>
        <w:tabs>
          <w:tab w:val="left" w:pos="710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807"/>
        <w:gridCol w:w="2836"/>
        <w:gridCol w:w="1813"/>
      </w:tblGrid>
      <w:tr w:rsidR="00EA769E" w:rsidRPr="007C6B55" w:rsidTr="00D923C5">
        <w:trPr>
          <w:trHeight w:val="576"/>
        </w:trPr>
        <w:tc>
          <w:tcPr>
            <w:tcW w:w="478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№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99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356" w:type="pct"/>
            <w:shd w:val="clear" w:color="auto" w:fill="D9D9D9" w:themeFill="background1" w:themeFillShade="D9"/>
          </w:tcPr>
          <w:p w:rsidR="00EA769E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</w:p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EA769E" w:rsidRPr="007C6B55" w:rsidTr="00D923C5">
        <w:trPr>
          <w:trHeight w:val="1315"/>
        </w:trPr>
        <w:tc>
          <w:tcPr>
            <w:tcW w:w="478" w:type="pct"/>
            <w:shd w:val="clear" w:color="auto" w:fill="auto"/>
            <w:vAlign w:val="center"/>
          </w:tcPr>
          <w:p w:rsidR="00EA769E" w:rsidRPr="003A736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99" w:type="pct"/>
            <w:shd w:val="clear" w:color="auto" w:fill="auto"/>
          </w:tcPr>
          <w:p w:rsidR="00EA769E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Общество с ограниченной ответственностью «Агентство спортивного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мерчандайзинга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EA769E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7714836080,</w:t>
            </w:r>
          </w:p>
          <w:p w:rsidR="00EA769E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КПП 771401001, </w:t>
            </w:r>
          </w:p>
          <w:p w:rsidR="00EA769E" w:rsidRPr="003A7365" w:rsidRDefault="002F4213" w:rsidP="00EA76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1117746264900</w:t>
            </w:r>
            <w:r w:rsidR="00EA76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56" w:type="pct"/>
            <w:shd w:val="clear" w:color="auto" w:fill="auto"/>
          </w:tcPr>
          <w:p w:rsidR="00EA769E" w:rsidRPr="007C6B55" w:rsidRDefault="00EA769E" w:rsidP="00EA76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125040, г. Москва, ул. Скаковая, д. 32, стр. 2, комн.32</w:t>
            </w:r>
          </w:p>
        </w:tc>
        <w:tc>
          <w:tcPr>
            <w:tcW w:w="867" w:type="pct"/>
            <w:shd w:val="clear" w:color="auto" w:fill="auto"/>
          </w:tcPr>
          <w:p w:rsidR="00EA769E" w:rsidRPr="007C6B55" w:rsidRDefault="00670A71" w:rsidP="00EA7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DD1C6750F8194E27A063AD5B6DC04961"/>
                </w:placeholder>
                <w:date w:fullDate="2017-02-02T16:50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EA769E">
                  <w:rPr>
                    <w:rStyle w:val="110"/>
                    <w:rFonts w:ascii="Times New Roman" w:hAnsi="Times New Roman" w:cs="Times New Roman"/>
                    <w:szCs w:val="24"/>
                  </w:rPr>
                  <w:t>02.02.2017 16:50:00</w:t>
                </w:r>
              </w:sdtContent>
            </w:sdt>
          </w:p>
        </w:tc>
      </w:tr>
    </w:tbl>
    <w:p w:rsidR="00EA769E" w:rsidRPr="009D0076" w:rsidRDefault="00EA769E" w:rsidP="00EA7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69E" w:rsidRPr="007C6B55" w:rsidRDefault="00EA769E" w:rsidP="00EA769E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>Комиссия рассмотрела З</w:t>
      </w:r>
      <w:r>
        <w:rPr>
          <w:rFonts w:ascii="Times New Roman" w:eastAsia="Times New Roman" w:hAnsi="Times New Roman" w:cs="Times New Roman"/>
          <w:sz w:val="24"/>
          <w:szCs w:val="24"/>
        </w:rPr>
        <w:t>аявку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соответствие требованиям, установленным в Документации и приняла следующее решение.</w:t>
      </w:r>
    </w:p>
    <w:p w:rsidR="00EA769E" w:rsidRPr="007C6B55" w:rsidRDefault="00EA769E" w:rsidP="00EA769E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EA769E" w:rsidRDefault="00EA769E" w:rsidP="00EA769E">
      <w:pPr>
        <w:pStyle w:val="a3"/>
        <w:numPr>
          <w:ilvl w:val="1"/>
          <w:numId w:val="1"/>
        </w:numPr>
        <w:tabs>
          <w:tab w:val="left" w:pos="284"/>
          <w:tab w:val="left" w:pos="1276"/>
        </w:tabs>
        <w:spacing w:after="0" w:line="240" w:lineRule="auto"/>
        <w:ind w:right="57" w:hanging="2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E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</w:t>
      </w:r>
      <w:r w:rsidRPr="000E4E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опус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тить</w:t>
      </w:r>
      <w:r w:rsidRPr="000E4E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 участию в закупке:</w:t>
      </w:r>
    </w:p>
    <w:p w:rsidR="00EA769E" w:rsidRPr="009D0076" w:rsidRDefault="00EA769E" w:rsidP="00EA769E">
      <w:pPr>
        <w:pStyle w:val="a3"/>
        <w:tabs>
          <w:tab w:val="left" w:pos="284"/>
          <w:tab w:val="left" w:pos="1276"/>
        </w:tabs>
        <w:spacing w:after="0" w:line="240" w:lineRule="auto"/>
        <w:ind w:left="1070"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5"/>
        <w:tblW w:w="5082" w:type="pct"/>
        <w:tblLayout w:type="fixed"/>
        <w:tblLook w:val="04A0" w:firstRow="1" w:lastRow="0" w:firstColumn="1" w:lastColumn="0" w:noHBand="0" w:noVBand="1"/>
      </w:tblPr>
      <w:tblGrid>
        <w:gridCol w:w="1140"/>
        <w:gridCol w:w="2967"/>
        <w:gridCol w:w="4818"/>
        <w:gridCol w:w="1702"/>
      </w:tblGrid>
      <w:tr w:rsidR="00EA769E" w:rsidRPr="007C6B55" w:rsidTr="00D923C5">
        <w:trPr>
          <w:trHeight w:val="871"/>
        </w:trPr>
        <w:tc>
          <w:tcPr>
            <w:tcW w:w="536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396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2267" w:type="pct"/>
            <w:shd w:val="clear" w:color="auto" w:fill="D9D9D9" w:themeFill="background1" w:themeFillShade="D9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01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EA769E" w:rsidRPr="007C6B55" w:rsidTr="00D923C5">
        <w:trPr>
          <w:trHeight w:val="742"/>
        </w:trPr>
        <w:tc>
          <w:tcPr>
            <w:tcW w:w="536" w:type="pct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96" w:type="pct"/>
            <w:vAlign w:val="center"/>
          </w:tcPr>
          <w:p w:rsidR="00EA769E" w:rsidRDefault="00EA769E" w:rsidP="00EA76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Общество с ограниченной ответственностью «Агентство спортивного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мерчандайзинга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67" w:type="pct"/>
          </w:tcPr>
          <w:p w:rsidR="00EA769E" w:rsidRPr="00933451" w:rsidRDefault="00EA769E" w:rsidP="00D923C5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чная заявка участника закупки </w:t>
            </w:r>
            <w:r w:rsidRPr="00933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соответствует требованиям, установленным в Документации о проведении запроса котировок </w:t>
            </w:r>
          </w:p>
        </w:tc>
        <w:tc>
          <w:tcPr>
            <w:tcW w:w="801" w:type="pct"/>
            <w:vAlign w:val="center"/>
          </w:tcPr>
          <w:p w:rsidR="00EA769E" w:rsidRPr="003E322A" w:rsidRDefault="00430429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 w:rsidRPr="00430429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540 000,00 </w:t>
            </w:r>
            <w:r w:rsidR="00EA769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руб.</w:t>
            </w:r>
          </w:p>
          <w:p w:rsidR="00EA769E" w:rsidRPr="007C6B55" w:rsidRDefault="00EA769E" w:rsidP="00EA7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en-US"/>
              </w:rPr>
            </w:pPr>
            <w:r w:rsidRPr="007C6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</w:t>
            </w:r>
            <w:r w:rsidRPr="007C6B55">
              <w:rPr>
                <w:rStyle w:val="104"/>
                <w:rFonts w:ascii="Times New Roman" w:hAnsi="Times New Roman" w:cs="Times New Roman"/>
                <w:color w:val="000000" w:themeColor="text1"/>
                <w:szCs w:val="24"/>
              </w:rPr>
              <w:t>НДС)</w:t>
            </w:r>
          </w:p>
        </w:tc>
      </w:tr>
    </w:tbl>
    <w:p w:rsidR="00EA769E" w:rsidRPr="00216C3D" w:rsidRDefault="00EA769E" w:rsidP="00EA769E">
      <w:pPr>
        <w:pStyle w:val="a3"/>
        <w:tabs>
          <w:tab w:val="left" w:pos="284"/>
          <w:tab w:val="left" w:pos="1276"/>
        </w:tabs>
        <w:spacing w:after="0" w:line="240" w:lineRule="auto"/>
        <w:ind w:left="1070"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EA769E" w:rsidRDefault="00EA769E" w:rsidP="00EA769E">
      <w:pPr>
        <w:pStyle w:val="a3"/>
        <w:numPr>
          <w:ilvl w:val="0"/>
          <w:numId w:val="2"/>
        </w:numPr>
        <w:tabs>
          <w:tab w:val="left" w:pos="284"/>
          <w:tab w:val="left" w:pos="1276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430429" w:rsidRPr="00B017BE" w:rsidRDefault="00430429" w:rsidP="00430429">
      <w:pPr>
        <w:pStyle w:val="a3"/>
        <w:tabs>
          <w:tab w:val="left" w:pos="284"/>
          <w:tab w:val="left" w:pos="1276"/>
        </w:tabs>
        <w:spacing w:after="0" w:line="240" w:lineRule="auto"/>
        <w:ind w:left="851"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A769E" w:rsidRPr="009D0076" w:rsidRDefault="00EA769E" w:rsidP="00EA769E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F316F">
        <w:rPr>
          <w:rFonts w:ascii="Times New Roman" w:hAnsi="Times New Roman" w:cs="Times New Roman"/>
          <w:sz w:val="24"/>
          <w:szCs w:val="24"/>
        </w:rPr>
        <w:t>В связи с тем, что по результатам рассмотрения котировочн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3F316F">
        <w:rPr>
          <w:rFonts w:ascii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F316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только одна заявка соответствует требованиям документации о закупке</w:t>
      </w:r>
      <w:r w:rsidRPr="003F316F">
        <w:rPr>
          <w:rFonts w:ascii="Times New Roman" w:hAnsi="Times New Roman" w:cs="Times New Roman"/>
          <w:sz w:val="24"/>
          <w:szCs w:val="24"/>
        </w:rPr>
        <w:t>, запрос котировок признается несостояв</w:t>
      </w:r>
      <w:r>
        <w:rPr>
          <w:rFonts w:ascii="Times New Roman" w:hAnsi="Times New Roman" w:cs="Times New Roman"/>
          <w:sz w:val="24"/>
          <w:szCs w:val="24"/>
        </w:rPr>
        <w:t>шимся на основании пункта 15.6.3</w:t>
      </w:r>
      <w:r w:rsidRPr="003F316F">
        <w:rPr>
          <w:rFonts w:ascii="Times New Roman" w:hAnsi="Times New Roman" w:cs="Times New Roman"/>
          <w:sz w:val="24"/>
          <w:szCs w:val="24"/>
        </w:rPr>
        <w:t xml:space="preserve"> Положения о закупках.</w:t>
      </w:r>
    </w:p>
    <w:p w:rsidR="009D0076" w:rsidRPr="004C1932" w:rsidRDefault="009D0076" w:rsidP="009D0076">
      <w:pPr>
        <w:tabs>
          <w:tab w:val="left" w:pos="1276"/>
        </w:tabs>
        <w:spacing w:after="0" w:line="240" w:lineRule="auto"/>
        <w:ind w:left="851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EA769E" w:rsidRPr="009D0076" w:rsidRDefault="00EA769E" w:rsidP="009D0076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C1932">
        <w:rPr>
          <w:rFonts w:ascii="Times New Roman" w:hAnsi="Times New Roman" w:cs="Times New Roman"/>
          <w:sz w:val="24"/>
          <w:szCs w:val="24"/>
        </w:rPr>
        <w:t>Признать единственным участником закупки Общество с ограниченной ответственностью «</w:t>
      </w:r>
      <w:r w:rsidR="00C23229" w:rsidRPr="00C23229">
        <w:rPr>
          <w:rFonts w:ascii="Times New Roman" w:hAnsi="Times New Roman" w:cs="Times New Roman"/>
          <w:sz w:val="24"/>
          <w:szCs w:val="24"/>
        </w:rPr>
        <w:t xml:space="preserve">«Агентство спортивного </w:t>
      </w:r>
      <w:proofErr w:type="spellStart"/>
      <w:r w:rsidR="00C23229" w:rsidRPr="00C23229">
        <w:rPr>
          <w:rFonts w:ascii="Times New Roman" w:hAnsi="Times New Roman" w:cs="Times New Roman"/>
          <w:sz w:val="24"/>
          <w:szCs w:val="24"/>
        </w:rPr>
        <w:t>мерчандайзинга</w:t>
      </w:r>
      <w:proofErr w:type="spellEnd"/>
      <w:r w:rsidR="00C23229" w:rsidRPr="00C23229">
        <w:rPr>
          <w:rFonts w:ascii="Times New Roman" w:hAnsi="Times New Roman" w:cs="Times New Roman"/>
          <w:sz w:val="24"/>
          <w:szCs w:val="24"/>
        </w:rPr>
        <w:t>»</w:t>
      </w:r>
      <w:r w:rsidRPr="004C1932">
        <w:rPr>
          <w:rFonts w:ascii="Times New Roman" w:hAnsi="Times New Roman" w:cs="Times New Roman"/>
          <w:sz w:val="24"/>
          <w:szCs w:val="24"/>
        </w:rPr>
        <w:t xml:space="preserve">», (ИНН </w:t>
      </w:r>
      <w:r w:rsidR="0031287D">
        <w:rPr>
          <w:rFonts w:ascii="Times New Roman" w:eastAsia="Times New Roman" w:hAnsi="Times New Roman" w:cs="Times New Roman"/>
          <w:sz w:val="24"/>
          <w:szCs w:val="24"/>
          <w:lang w:eastAsia="ar-SA"/>
        </w:rPr>
        <w:t>7714836080</w:t>
      </w:r>
      <w:r w:rsidRPr="004C1932">
        <w:rPr>
          <w:rFonts w:ascii="Times New Roman" w:hAnsi="Times New Roman" w:cs="Times New Roman"/>
          <w:sz w:val="24"/>
          <w:szCs w:val="24"/>
        </w:rPr>
        <w:t xml:space="preserve">, КПП </w:t>
      </w:r>
      <w:r w:rsidR="0031287D">
        <w:rPr>
          <w:rFonts w:ascii="Times New Roman" w:eastAsia="Times New Roman" w:hAnsi="Times New Roman" w:cs="Times New Roman"/>
          <w:sz w:val="24"/>
          <w:szCs w:val="24"/>
          <w:lang w:eastAsia="ar-SA"/>
        </w:rPr>
        <w:t>771401001</w:t>
      </w:r>
      <w:r w:rsidRPr="004C19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ОГРН </w:t>
      </w:r>
      <w:r w:rsidR="002F4213">
        <w:rPr>
          <w:rFonts w:ascii="Times New Roman" w:eastAsia="Times New Roman" w:hAnsi="Times New Roman" w:cs="Times New Roman"/>
          <w:sz w:val="24"/>
          <w:szCs w:val="24"/>
          <w:lang w:eastAsia="ar-SA"/>
        </w:rPr>
        <w:t>1117746264900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почтовый адрес: </w:t>
      </w:r>
      <w:r w:rsidR="0031287D" w:rsidRPr="0031287D">
        <w:rPr>
          <w:rFonts w:ascii="Times New Roman" w:hAnsi="Times New Roman" w:cs="Times New Roman"/>
          <w:sz w:val="24"/>
          <w:szCs w:val="24"/>
        </w:rPr>
        <w:t>125040, г. Москва, ул. Скаковая, д. 32, стр. 2, комн.32</w:t>
      </w:r>
      <w:r>
        <w:rPr>
          <w:rFonts w:ascii="Times New Roman" w:hAnsi="Times New Roman" w:cs="Times New Roman"/>
          <w:sz w:val="24"/>
          <w:szCs w:val="24"/>
        </w:rPr>
        <w:t xml:space="preserve">) с ценой договора </w:t>
      </w:r>
      <w:r w:rsidR="009D0076" w:rsidRPr="00430429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529 2</w:t>
      </w:r>
      <w:r w:rsidR="0031287D" w:rsidRPr="00430429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  <w:szCs w:val="24"/>
        </w:rPr>
        <w:t>00</w:t>
      </w:r>
      <w:r w:rsidR="009D007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(Пятьсот двадцать девять тысяч двести</w:t>
      </w:r>
      <w:r w:rsidRPr="004C193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) руб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.</w:t>
      </w:r>
      <w:r w:rsidRPr="004C193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00 коп, </w:t>
      </w:r>
      <w:r w:rsidR="0031287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без</w:t>
      </w:r>
      <w:r w:rsidRPr="004C193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НДС.</w:t>
      </w:r>
    </w:p>
    <w:p w:rsidR="009D0076" w:rsidRPr="009F0BFA" w:rsidRDefault="009D0076" w:rsidP="009D0076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EA769E" w:rsidRDefault="00EA769E" w:rsidP="00EA769E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F0BFA">
        <w:rPr>
          <w:rFonts w:ascii="Times New Roman" w:eastAsiaTheme="minorHAnsi" w:hAnsi="Times New Roman" w:cs="Times New Roman"/>
          <w:sz w:val="24"/>
          <w:szCs w:val="24"/>
        </w:rPr>
        <w:t>При заключении договора по итогам настоящей закупки Комиссия рекомендует заказчику направить единственному участнику предложение о снижении цены договора, указанной в заявке участника в целях экономии денежных средств.</w:t>
      </w:r>
    </w:p>
    <w:p w:rsidR="00EA769E" w:rsidRPr="009F0BFA" w:rsidRDefault="00EA769E" w:rsidP="00EA769E">
      <w:pPr>
        <w:pStyle w:val="a3"/>
        <w:spacing w:after="0" w:line="240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EA769E" w:rsidRPr="00A20F55" w:rsidRDefault="00EA769E" w:rsidP="00EA769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A20F55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Единой информационной системе </w:t>
      </w:r>
      <w:r w:rsidRPr="00A20F55">
        <w:rPr>
          <w:rFonts w:ascii="Times New Roman" w:hAnsi="Times New Roman" w:cs="Times New Roman"/>
          <w:sz w:val="24"/>
          <w:szCs w:val="24"/>
        </w:rPr>
        <w:br/>
        <w:t xml:space="preserve">в сфере закупок </w:t>
      </w:r>
      <w:hyperlink r:id="rId7" w:history="1">
        <w:r w:rsidRPr="00A20F55">
          <w:rPr>
            <w:rStyle w:val="a6"/>
            <w:rFonts w:ascii="Times New Roman" w:hAnsi="Times New Roman" w:cs="Times New Roman"/>
            <w:szCs w:val="24"/>
            <w:lang w:val="en-US"/>
          </w:rPr>
          <w:t>www</w:t>
        </w:r>
        <w:r w:rsidRPr="00A20F55">
          <w:rPr>
            <w:rStyle w:val="a6"/>
            <w:rFonts w:ascii="Times New Roman" w:hAnsi="Times New Roman" w:cs="Times New Roman"/>
            <w:szCs w:val="24"/>
          </w:rPr>
          <w:t>.</w:t>
        </w:r>
        <w:proofErr w:type="spellStart"/>
        <w:r w:rsidRPr="00A20F55">
          <w:rPr>
            <w:rStyle w:val="a6"/>
            <w:rFonts w:ascii="Times New Roman" w:hAnsi="Times New Roman" w:cs="Times New Roman"/>
            <w:szCs w:val="24"/>
            <w:lang w:val="en-US"/>
          </w:rPr>
          <w:t>zakupki</w:t>
        </w:r>
        <w:proofErr w:type="spellEnd"/>
        <w:r w:rsidRPr="00A20F55">
          <w:rPr>
            <w:rStyle w:val="a6"/>
            <w:rFonts w:ascii="Times New Roman" w:hAnsi="Times New Roman" w:cs="Times New Roman"/>
            <w:szCs w:val="24"/>
          </w:rPr>
          <w:t>.</w:t>
        </w:r>
        <w:proofErr w:type="spellStart"/>
        <w:r w:rsidRPr="00A20F55">
          <w:rPr>
            <w:rStyle w:val="a6"/>
            <w:rFonts w:ascii="Times New Roman" w:hAnsi="Times New Roman" w:cs="Times New Roman"/>
            <w:szCs w:val="24"/>
            <w:lang w:val="en-US"/>
          </w:rPr>
          <w:t>gov</w:t>
        </w:r>
        <w:proofErr w:type="spellEnd"/>
        <w:r w:rsidRPr="00A20F55">
          <w:rPr>
            <w:rStyle w:val="a6"/>
            <w:rFonts w:ascii="Times New Roman" w:hAnsi="Times New Roman" w:cs="Times New Roman"/>
            <w:szCs w:val="24"/>
          </w:rPr>
          <w:t>.</w:t>
        </w:r>
        <w:proofErr w:type="spellStart"/>
        <w:r w:rsidRPr="00A20F55">
          <w:rPr>
            <w:rStyle w:val="a6"/>
            <w:rFonts w:ascii="Times New Roman" w:hAnsi="Times New Roman" w:cs="Times New Roman"/>
            <w:szCs w:val="24"/>
            <w:lang w:val="en-US"/>
          </w:rPr>
          <w:t>ru</w:t>
        </w:r>
        <w:proofErr w:type="spellEnd"/>
      </w:hyperlink>
      <w:r w:rsidRPr="00A20F55">
        <w:rPr>
          <w:rFonts w:ascii="Times New Roman" w:hAnsi="Times New Roman" w:cs="Times New Roman"/>
          <w:sz w:val="24"/>
          <w:szCs w:val="24"/>
        </w:rPr>
        <w:t>. не позднее чем через 3 (три) дня со дня подписания настоящего протокола.</w:t>
      </w:r>
    </w:p>
    <w:p w:rsidR="00EA769E" w:rsidRDefault="00EA769E" w:rsidP="00EA769E">
      <w:pPr>
        <w:pStyle w:val="a3"/>
        <w:tabs>
          <w:tab w:val="left" w:pos="1276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30429" w:rsidRDefault="00430429" w:rsidP="00EA769E">
      <w:pPr>
        <w:pStyle w:val="a3"/>
        <w:tabs>
          <w:tab w:val="left" w:pos="1276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30429" w:rsidRPr="009D0076" w:rsidRDefault="00430429" w:rsidP="00EA769E">
      <w:pPr>
        <w:pStyle w:val="a3"/>
        <w:tabs>
          <w:tab w:val="left" w:pos="1276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A769E" w:rsidRPr="007C6B55" w:rsidRDefault="00EA769E" w:rsidP="00EA769E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firstLine="13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Подписи членов Комиссии</w:t>
      </w:r>
      <w:r w:rsidRPr="00A20F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EA769E" w:rsidRPr="00C521F4" w:rsidTr="00D923C5">
        <w:tc>
          <w:tcPr>
            <w:tcW w:w="1473" w:type="pct"/>
            <w:shd w:val="clear" w:color="auto" w:fill="DEEAF6" w:themeFill="accent1" w:themeFillTint="33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EA769E" w:rsidRPr="00C521F4" w:rsidTr="00D923C5">
        <w:trPr>
          <w:trHeight w:val="772"/>
        </w:trPr>
        <w:tc>
          <w:tcPr>
            <w:tcW w:w="1473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Председатель комиссии </w:t>
            </w: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A769E" w:rsidRPr="00E74C58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Ларченков Дмитрий Юрьевич             </w:t>
            </w:r>
          </w:p>
        </w:tc>
        <w:tc>
          <w:tcPr>
            <w:tcW w:w="738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A769E" w:rsidRPr="00C521F4" w:rsidTr="00D923C5">
        <w:trPr>
          <w:trHeight w:val="587"/>
        </w:trPr>
        <w:tc>
          <w:tcPr>
            <w:tcW w:w="1473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комиссии</w:t>
            </w:r>
          </w:p>
        </w:tc>
        <w:tc>
          <w:tcPr>
            <w:tcW w:w="1475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Дараселия Леван Шотаевич</w:t>
            </w:r>
          </w:p>
        </w:tc>
        <w:tc>
          <w:tcPr>
            <w:tcW w:w="738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A769E" w:rsidRPr="00C521F4" w:rsidTr="00D923C5">
        <w:trPr>
          <w:trHeight w:val="654"/>
        </w:trPr>
        <w:tc>
          <w:tcPr>
            <w:tcW w:w="1473" w:type="pct"/>
          </w:tcPr>
          <w:p w:rsidR="00EA769E" w:rsidRPr="007531DF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комиссии</w:t>
            </w:r>
          </w:p>
          <w:p w:rsidR="00EA769E" w:rsidRPr="00C521F4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7531DF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 Александра Александровна</w:t>
            </w:r>
          </w:p>
        </w:tc>
        <w:tc>
          <w:tcPr>
            <w:tcW w:w="738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A769E" w:rsidRPr="004B3626" w:rsidTr="00D923C5">
        <w:trPr>
          <w:trHeight w:val="509"/>
        </w:trPr>
        <w:tc>
          <w:tcPr>
            <w:tcW w:w="1473" w:type="pct"/>
          </w:tcPr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комиссии</w:t>
            </w:r>
          </w:p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37555C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A769E" w:rsidRPr="004B3626" w:rsidTr="00D923C5">
        <w:trPr>
          <w:trHeight w:val="575"/>
        </w:trPr>
        <w:tc>
          <w:tcPr>
            <w:tcW w:w="1473" w:type="pct"/>
          </w:tcPr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A769E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комиссии</w:t>
            </w:r>
          </w:p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37555C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A769E" w:rsidRPr="004B3626" w:rsidTr="00D923C5">
        <w:tc>
          <w:tcPr>
            <w:tcW w:w="1473" w:type="pct"/>
          </w:tcPr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комиссии</w:t>
            </w:r>
          </w:p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37555C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A769E" w:rsidRPr="004B3626" w:rsidTr="00D923C5">
        <w:trPr>
          <w:trHeight w:val="655"/>
        </w:trPr>
        <w:tc>
          <w:tcPr>
            <w:tcW w:w="1473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комиссии</w:t>
            </w:r>
          </w:p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EA769E" w:rsidRPr="00CE2DA8" w:rsidRDefault="00EA769E" w:rsidP="00EA769E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p w:rsidR="00EA769E" w:rsidRDefault="00EA769E" w:rsidP="00EA769E"/>
    <w:p w:rsidR="00D319C5" w:rsidRDefault="00670A71"/>
    <w:sectPr w:rsidR="00D319C5" w:rsidSect="00107282">
      <w:headerReference w:type="default" r:id="rId8"/>
      <w:footerReference w:type="default" r:id="rId9"/>
      <w:footerReference w:type="first" r:id="rId10"/>
      <w:pgSz w:w="11906" w:h="16838"/>
      <w:pgMar w:top="142" w:right="720" w:bottom="851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A71" w:rsidRDefault="00670A71" w:rsidP="0031287D">
      <w:pPr>
        <w:spacing w:after="0" w:line="240" w:lineRule="auto"/>
      </w:pPr>
      <w:r>
        <w:separator/>
      </w:r>
    </w:p>
  </w:endnote>
  <w:endnote w:type="continuationSeparator" w:id="0">
    <w:p w:rsidR="00670A71" w:rsidRDefault="00670A71" w:rsidP="0031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1D5461" w:rsidP="009F0BFA">
    <w:pPr>
      <w:pStyle w:val="a9"/>
      <w:tabs>
        <w:tab w:val="left" w:pos="2400"/>
        <w:tab w:val="center" w:pos="5233"/>
        <w:tab w:val="left" w:pos="8550"/>
      </w:tabs>
      <w:rPr>
        <w:rFonts w:ascii="Times New Roman" w:eastAsia="Times New Roman" w:hAnsi="Times New Roman" w:cs="Times New Roman"/>
        <w:bCs/>
        <w:i/>
        <w:sz w:val="20"/>
        <w:szCs w:val="20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 xml:space="preserve">Протокол № </w:t>
    </w:r>
    <w:r w:rsidR="00430429" w:rsidRPr="00430429">
      <w:rPr>
        <w:rFonts w:ascii="Times New Roman" w:eastAsia="Times New Roman" w:hAnsi="Times New Roman" w:cs="Times New Roman"/>
        <w:bCs/>
        <w:i/>
        <w:sz w:val="20"/>
        <w:szCs w:val="20"/>
      </w:rPr>
      <w:t>31704722271</w:t>
    </w:r>
    <w:r>
      <w:rPr>
        <w:rFonts w:ascii="Times New Roman" w:eastAsia="Times New Roman" w:hAnsi="Times New Roman" w:cs="Times New Roman"/>
        <w:bCs/>
        <w:i/>
        <w:sz w:val="20"/>
        <w:szCs w:val="20"/>
      </w:rPr>
      <w:t xml:space="preserve"> от </w:t>
    </w:r>
    <w:r w:rsidR="0031287D">
      <w:rPr>
        <w:rFonts w:ascii="Times New Roman" w:eastAsia="Times New Roman" w:hAnsi="Times New Roman" w:cs="Times New Roman"/>
        <w:bCs/>
        <w:i/>
        <w:sz w:val="20"/>
        <w:szCs w:val="20"/>
      </w:rPr>
      <w:t>03</w:t>
    </w:r>
    <w:r>
      <w:rPr>
        <w:rFonts w:ascii="Times New Roman" w:eastAsia="Times New Roman" w:hAnsi="Times New Roman" w:cs="Times New Roman"/>
        <w:bCs/>
        <w:i/>
        <w:sz w:val="20"/>
        <w:szCs w:val="20"/>
      </w:rPr>
      <w:t>.0</w:t>
    </w:r>
    <w:r w:rsidR="0031287D">
      <w:rPr>
        <w:rFonts w:ascii="Times New Roman" w:eastAsia="Times New Roman" w:hAnsi="Times New Roman" w:cs="Times New Roman"/>
        <w:bCs/>
        <w:i/>
        <w:sz w:val="20"/>
        <w:szCs w:val="20"/>
      </w:rPr>
      <w:t>2</w:t>
    </w:r>
    <w:r>
      <w:rPr>
        <w:rFonts w:ascii="Times New Roman" w:eastAsia="Times New Roman" w:hAnsi="Times New Roman" w:cs="Times New Roman"/>
        <w:bCs/>
        <w:i/>
        <w:sz w:val="20"/>
        <w:szCs w:val="20"/>
      </w:rPr>
      <w:t>.2017 г.</w:t>
    </w:r>
  </w:p>
  <w:p w:rsidR="00C74490" w:rsidRPr="009F0BFA" w:rsidRDefault="00670A71" w:rsidP="009F0B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1D5461" w:rsidP="009E5DE3">
    <w:pPr>
      <w:pStyle w:val="a9"/>
      <w:tabs>
        <w:tab w:val="left" w:pos="2400"/>
        <w:tab w:val="center" w:pos="5233"/>
        <w:tab w:val="left" w:pos="8550"/>
      </w:tabs>
      <w:rPr>
        <w:rFonts w:ascii="Times New Roman" w:eastAsia="Times New Roman" w:hAnsi="Times New Roman" w:cs="Times New Roman"/>
        <w:bCs/>
        <w:i/>
        <w:sz w:val="20"/>
        <w:szCs w:val="20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 xml:space="preserve">Протокол № </w:t>
    </w:r>
    <w:r w:rsidR="00430429" w:rsidRPr="00430429">
      <w:rPr>
        <w:rFonts w:ascii="Times New Roman" w:eastAsia="Times New Roman" w:hAnsi="Times New Roman" w:cs="Times New Roman"/>
        <w:bCs/>
        <w:i/>
        <w:sz w:val="20"/>
        <w:szCs w:val="20"/>
      </w:rPr>
      <w:t>31704722271</w:t>
    </w:r>
    <w:r w:rsidR="009D0076">
      <w:rPr>
        <w:rFonts w:ascii="Times New Roman" w:eastAsia="Times New Roman" w:hAnsi="Times New Roman" w:cs="Times New Roman"/>
        <w:bCs/>
        <w:i/>
        <w:sz w:val="20"/>
        <w:szCs w:val="20"/>
      </w:rPr>
      <w:t xml:space="preserve"> от 03</w:t>
    </w:r>
    <w:r w:rsidR="00430429">
      <w:rPr>
        <w:rFonts w:ascii="Times New Roman" w:eastAsia="Times New Roman" w:hAnsi="Times New Roman" w:cs="Times New Roman"/>
        <w:bCs/>
        <w:i/>
        <w:sz w:val="20"/>
        <w:szCs w:val="20"/>
      </w:rPr>
      <w:t>.</w:t>
    </w:r>
    <w:r w:rsidR="009D0076">
      <w:rPr>
        <w:rFonts w:ascii="Times New Roman" w:eastAsia="Times New Roman" w:hAnsi="Times New Roman" w:cs="Times New Roman"/>
        <w:bCs/>
        <w:i/>
        <w:sz w:val="20"/>
        <w:szCs w:val="20"/>
      </w:rPr>
      <w:t>02</w:t>
    </w:r>
    <w:r>
      <w:rPr>
        <w:rFonts w:ascii="Times New Roman" w:eastAsia="Times New Roman" w:hAnsi="Times New Roman" w:cs="Times New Roman"/>
        <w:bCs/>
        <w:i/>
        <w:sz w:val="20"/>
        <w:szCs w:val="20"/>
      </w:rPr>
      <w:t>.2017 г.</w:t>
    </w:r>
  </w:p>
  <w:p w:rsidR="00AD2CCF" w:rsidRPr="00AD2CCF" w:rsidRDefault="001D5461" w:rsidP="009E5DE3">
    <w:pPr>
      <w:pStyle w:val="a9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>
      <w:rPr>
        <w:rFonts w:ascii="Times New Roman" w:hAnsi="Times New Roman" w:cs="Times New Roman"/>
        <w:color w:val="000000" w:themeColor="text1"/>
        <w:sz w:val="18"/>
        <w:szCs w:val="18"/>
      </w:rPr>
      <w:tab/>
    </w:r>
    <w:r>
      <w:rPr>
        <w:rFonts w:ascii="Times New Roman" w:hAnsi="Times New Roman" w:cs="Times New Roman"/>
        <w:color w:val="000000" w:themeColor="text1"/>
        <w:sz w:val="18"/>
        <w:szCs w:val="18"/>
      </w:rPr>
      <w:tab/>
    </w:r>
    <w:r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A71" w:rsidRDefault="00670A71" w:rsidP="0031287D">
      <w:pPr>
        <w:spacing w:after="0" w:line="240" w:lineRule="auto"/>
      </w:pPr>
      <w:r>
        <w:separator/>
      </w:r>
    </w:p>
  </w:footnote>
  <w:footnote w:type="continuationSeparator" w:id="0">
    <w:p w:rsidR="00670A71" w:rsidRDefault="00670A71" w:rsidP="0031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1D546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213">
          <w:rPr>
            <w:noProof/>
          </w:rPr>
          <w:t>3</w:t>
        </w:r>
        <w:r>
          <w:fldChar w:fldCharType="end"/>
        </w:r>
      </w:p>
    </w:sdtContent>
  </w:sdt>
  <w:p w:rsidR="00C74490" w:rsidRDefault="00670A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526FD"/>
    <w:multiLevelType w:val="multilevel"/>
    <w:tmpl w:val="6FA6B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 w15:restartNumberingAfterBreak="0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9E"/>
    <w:rsid w:val="000D7CBD"/>
    <w:rsid w:val="001D5461"/>
    <w:rsid w:val="002F4213"/>
    <w:rsid w:val="0031287D"/>
    <w:rsid w:val="00430429"/>
    <w:rsid w:val="005446F8"/>
    <w:rsid w:val="00670A71"/>
    <w:rsid w:val="009D0076"/>
    <w:rsid w:val="00C23229"/>
    <w:rsid w:val="00C72205"/>
    <w:rsid w:val="00DC20CC"/>
    <w:rsid w:val="00EA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4E0E8-8934-472C-A982-1458DCBA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6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A769E"/>
    <w:pPr>
      <w:ind w:left="720"/>
      <w:contextualSpacing/>
    </w:pPr>
  </w:style>
  <w:style w:type="paragraph" w:customStyle="1" w:styleId="a4">
    <w:name w:val="Обычный.Нормальный абзац"/>
    <w:link w:val="1"/>
    <w:rsid w:val="00EA769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EA769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EA76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39"/>
    <w:rsid w:val="00EA7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EA7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A769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EA769E"/>
  </w:style>
  <w:style w:type="character" w:customStyle="1" w:styleId="110">
    <w:name w:val="Стиль110"/>
    <w:basedOn w:val="a0"/>
    <w:uiPriority w:val="1"/>
    <w:rsid w:val="00EA769E"/>
    <w:rPr>
      <w:sz w:val="24"/>
    </w:rPr>
  </w:style>
  <w:style w:type="character" w:customStyle="1" w:styleId="104">
    <w:name w:val="Стиль104"/>
    <w:basedOn w:val="a0"/>
    <w:uiPriority w:val="1"/>
    <w:rsid w:val="00EA769E"/>
    <w:rPr>
      <w:sz w:val="24"/>
    </w:rPr>
  </w:style>
  <w:style w:type="paragraph" w:styleId="a7">
    <w:name w:val="header"/>
    <w:basedOn w:val="a"/>
    <w:link w:val="a8"/>
    <w:uiPriority w:val="99"/>
    <w:unhideWhenUsed/>
    <w:rsid w:val="00EA7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769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A7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769E"/>
    <w:rPr>
      <w:rFonts w:eastAsiaTheme="minorEastAsia"/>
      <w:lang w:eastAsia="ru-RU"/>
    </w:rPr>
  </w:style>
  <w:style w:type="character" w:styleId="ab">
    <w:name w:val="Placeholder Text"/>
    <w:basedOn w:val="a0"/>
    <w:uiPriority w:val="99"/>
    <w:rsid w:val="00EA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51A225D9BC4BA4B34E9C265A9E39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7AD84C-2FA7-480C-9BE7-8BA187CA6722}"/>
      </w:docPartPr>
      <w:docPartBody>
        <w:p w:rsidR="004D0ABF" w:rsidRDefault="002867DC" w:rsidP="002867DC">
          <w:pPr>
            <w:pStyle w:val="6251A225D9BC4BA4B34E9C265A9E39AF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0AB59326E3A6438C85ADB9C1CF1C46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90CFD5-DE53-4212-955A-6DCD2A77EB21}"/>
      </w:docPartPr>
      <w:docPartBody>
        <w:p w:rsidR="004D0ABF" w:rsidRDefault="002867DC" w:rsidP="002867DC">
          <w:pPr>
            <w:pStyle w:val="0AB59326E3A6438C85ADB9C1CF1C46F0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A42008B448F4B15AD51A246A978C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040FC0-8857-4217-B381-1EE9D9C9D40F}"/>
      </w:docPartPr>
      <w:docPartBody>
        <w:p w:rsidR="004D0ABF" w:rsidRDefault="002867DC" w:rsidP="002867DC">
          <w:pPr>
            <w:pStyle w:val="2A42008B448F4B15AD51A246A978C51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754B95490704B84A363F53E19BCF7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F47460-75AA-47BF-81F0-F5B49FC1EDE6}"/>
      </w:docPartPr>
      <w:docPartBody>
        <w:p w:rsidR="004D0ABF" w:rsidRDefault="002867DC" w:rsidP="002867DC">
          <w:pPr>
            <w:pStyle w:val="6754B95490704B84A363F53E19BCF70E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DD1C6750F8194E27A063AD5B6DC049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915301-6FD9-40C6-AD57-20463C14F120}"/>
      </w:docPartPr>
      <w:docPartBody>
        <w:p w:rsidR="004D0ABF" w:rsidRDefault="002867DC" w:rsidP="002867DC">
          <w:pPr>
            <w:pStyle w:val="DD1C6750F8194E27A063AD5B6DC04961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DC"/>
    <w:rsid w:val="002867DC"/>
    <w:rsid w:val="004D0ABF"/>
    <w:rsid w:val="00511565"/>
    <w:rsid w:val="0065203B"/>
    <w:rsid w:val="00A9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2867DC"/>
  </w:style>
  <w:style w:type="paragraph" w:customStyle="1" w:styleId="6251A225D9BC4BA4B34E9C265A9E39AF">
    <w:name w:val="6251A225D9BC4BA4B34E9C265A9E39AF"/>
    <w:rsid w:val="002867DC"/>
  </w:style>
  <w:style w:type="paragraph" w:customStyle="1" w:styleId="2DA0F1C43AD140908CC3CC78B5D68A92">
    <w:name w:val="2DA0F1C43AD140908CC3CC78B5D68A92"/>
    <w:rsid w:val="002867DC"/>
  </w:style>
  <w:style w:type="paragraph" w:customStyle="1" w:styleId="0AB59326E3A6438C85ADB9C1CF1C46F0">
    <w:name w:val="0AB59326E3A6438C85ADB9C1CF1C46F0"/>
    <w:rsid w:val="002867DC"/>
  </w:style>
  <w:style w:type="paragraph" w:customStyle="1" w:styleId="2A42008B448F4B15AD51A246A978C518">
    <w:name w:val="2A42008B448F4B15AD51A246A978C518"/>
    <w:rsid w:val="002867DC"/>
  </w:style>
  <w:style w:type="paragraph" w:customStyle="1" w:styleId="6754B95490704B84A363F53E19BCF70E">
    <w:name w:val="6754B95490704B84A363F53E19BCF70E"/>
    <w:rsid w:val="002867DC"/>
  </w:style>
  <w:style w:type="paragraph" w:customStyle="1" w:styleId="DD1C6750F8194E27A063AD5B6DC04961">
    <w:name w:val="DD1C6750F8194E27A063AD5B6DC04961"/>
    <w:rsid w:val="002867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3</cp:revision>
  <cp:lastPrinted>2017-02-06T13:24:00Z</cp:lastPrinted>
  <dcterms:created xsi:type="dcterms:W3CDTF">2017-02-06T11:48:00Z</dcterms:created>
  <dcterms:modified xsi:type="dcterms:W3CDTF">2017-02-06T15:15:00Z</dcterms:modified>
</cp:coreProperties>
</file>