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993" w:rsidRPr="00FD656B" w:rsidRDefault="00AB6993" w:rsidP="00AB699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AB6993" w:rsidRPr="00FD656B" w:rsidRDefault="00AB6993" w:rsidP="00AB6993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FD656B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FD656B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6993" w:rsidRPr="00FD656B" w:rsidRDefault="00AB6993" w:rsidP="00AB6993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Протокол № </w:t>
      </w:r>
      <w:r w:rsidRPr="00FD656B">
        <w:rPr>
          <w:rFonts w:ascii="Times New Roman" w:hAnsi="Times New Roman" w:cs="Times New Roman"/>
          <w:b/>
          <w:sz w:val="24"/>
          <w:szCs w:val="24"/>
        </w:rPr>
        <w:t xml:space="preserve">31704714860 </w:t>
      </w:r>
      <w:r w:rsidRPr="00FD656B">
        <w:rPr>
          <w:rFonts w:ascii="Times New Roman" w:hAnsi="Times New Roman" w:cs="Times New Roman"/>
          <w:b/>
          <w:bCs/>
          <w:sz w:val="24"/>
          <w:szCs w:val="24"/>
        </w:rPr>
        <w:t>– П3</w:t>
      </w: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hAnsi="Times New Roman" w:cs="Times New Roman"/>
          <w:b/>
          <w:bCs/>
          <w:sz w:val="24"/>
          <w:szCs w:val="24"/>
        </w:rPr>
        <w:t>оценки и сопоставления заявок на участие в запросе предложений</w:t>
      </w: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6993" w:rsidRPr="00FD656B" w:rsidRDefault="00AB6993" w:rsidP="00AB69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6993" w:rsidRPr="00FD656B" w:rsidRDefault="00AB6993" w:rsidP="00AB699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  <w:r w:rsidRPr="00FD656B">
        <w:rPr>
          <w:rFonts w:ascii="Times New Roman" w:hAnsi="Times New Roman" w:cs="Times New Roman"/>
          <w:bCs/>
          <w:sz w:val="24"/>
          <w:szCs w:val="24"/>
        </w:rPr>
        <w:t xml:space="preserve">г. Москва                                                                                 </w:t>
      </w:r>
      <w:r w:rsidR="002A6180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FD656B">
        <w:rPr>
          <w:rFonts w:ascii="Times New Roman" w:hAnsi="Times New Roman" w:cs="Times New Roman"/>
          <w:bCs/>
          <w:sz w:val="24"/>
          <w:szCs w:val="24"/>
        </w:rPr>
        <w:t xml:space="preserve">        03 февраля 2017 года</w:t>
      </w:r>
    </w:p>
    <w:p w:rsidR="00AB6993" w:rsidRPr="00FD656B" w:rsidRDefault="00AB6993" w:rsidP="00AB699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A7728" w:rsidRPr="00FD656B" w:rsidRDefault="008A7728" w:rsidP="008A772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предложений, документация о запросе предложений были размещены в Единой информационной системе в сфере закупок www.zakupki.gov.ru 24 января 2017 года, номер извещения 31704714860. </w:t>
      </w:r>
    </w:p>
    <w:p w:rsidR="008A7728" w:rsidRPr="00FD656B" w:rsidRDefault="008A7728" w:rsidP="008A7728">
      <w:pPr>
        <w:pStyle w:val="a3"/>
        <w:ind w:firstLine="708"/>
        <w:rPr>
          <w:b/>
          <w:szCs w:val="24"/>
        </w:rPr>
      </w:pPr>
    </w:p>
    <w:p w:rsidR="008A7728" w:rsidRPr="00FD656B" w:rsidRDefault="008A7728" w:rsidP="008A7728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2. Информация о закупке:</w:t>
      </w:r>
    </w:p>
    <w:p w:rsidR="008A7728" w:rsidRPr="00FD656B" w:rsidRDefault="008A7728" w:rsidP="008A7728">
      <w:pPr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FD656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FD656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1 974 733,34 </w:t>
      </w:r>
      <w:r w:rsidRPr="00FD656B">
        <w:rPr>
          <w:rFonts w:ascii="Times New Roman" w:hAnsi="Times New Roman" w:cs="Times New Roman"/>
          <w:sz w:val="24"/>
          <w:szCs w:val="24"/>
        </w:rPr>
        <w:t>руб;</w:t>
      </w:r>
    </w:p>
    <w:p w:rsidR="008A7728" w:rsidRPr="00FD656B" w:rsidRDefault="008A7728" w:rsidP="008A7728">
      <w:pPr>
        <w:widowControl w:val="0"/>
        <w:snapToGrid w:val="0"/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56B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F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охранных услуг в ГБУ КК «ДС «Большой»; </w:t>
      </w:r>
    </w:p>
    <w:p w:rsidR="008A7728" w:rsidRPr="00FD656B" w:rsidRDefault="008A7728" w:rsidP="008A7728">
      <w:pPr>
        <w:widowControl w:val="0"/>
        <w:snapToGri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FD6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товаров (выполнения работ, оказания услуг)</w:t>
      </w:r>
      <w:r w:rsidRPr="00FD656B">
        <w:rPr>
          <w:rFonts w:ascii="Times New Roman" w:eastAsia="Times New Roman" w:hAnsi="Times New Roman" w:cs="Times New Roman"/>
          <w:sz w:val="24"/>
          <w:szCs w:val="24"/>
          <w:lang w:eastAsia="ru-RU"/>
        </w:rPr>
        <w:t>: 1 условная единица;</w:t>
      </w:r>
    </w:p>
    <w:p w:rsidR="008A7728" w:rsidRPr="00FD656B" w:rsidRDefault="008A7728" w:rsidP="008A7728">
      <w:pPr>
        <w:widowControl w:val="0"/>
        <w:snapToGri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FD6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 товаров (выполнения работ, оказания услуг)</w:t>
      </w:r>
      <w:r w:rsidRPr="00F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D656B">
        <w:rPr>
          <w:rFonts w:ascii="Times New Roman" w:hAnsi="Times New Roman" w:cs="Times New Roman"/>
          <w:sz w:val="24"/>
          <w:szCs w:val="24"/>
        </w:rPr>
        <w:t>с 24 по 27 февраля 2017 г.</w:t>
      </w:r>
    </w:p>
    <w:p w:rsidR="008A7728" w:rsidRPr="00FD656B" w:rsidRDefault="008A7728" w:rsidP="008A77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2.5. </w:t>
      </w:r>
      <w:r w:rsidRPr="00FD656B">
        <w:rPr>
          <w:rFonts w:ascii="Times New Roman" w:hAnsi="Times New Roman" w:cs="Times New Roman"/>
          <w:b/>
          <w:sz w:val="24"/>
          <w:szCs w:val="24"/>
        </w:rPr>
        <w:t>Срок исполнения договора</w:t>
      </w:r>
      <w:r w:rsidRPr="00FD656B">
        <w:rPr>
          <w:rFonts w:ascii="Times New Roman" w:hAnsi="Times New Roman" w:cs="Times New Roman"/>
          <w:sz w:val="24"/>
          <w:szCs w:val="24"/>
        </w:rPr>
        <w:t>: не позднее 31 марта 2017 г.</w:t>
      </w:r>
    </w:p>
    <w:p w:rsidR="008A7728" w:rsidRPr="00FD656B" w:rsidRDefault="008A7728" w:rsidP="008A7728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B6993" w:rsidRPr="00FD656B" w:rsidRDefault="00AB6993" w:rsidP="00AB6993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B6993" w:rsidRPr="00FD656B" w:rsidRDefault="00AB6993" w:rsidP="00AB6993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56B">
        <w:rPr>
          <w:rFonts w:ascii="Times New Roman" w:hAnsi="Times New Roman" w:cs="Times New Roman"/>
          <w:b/>
          <w:sz w:val="24"/>
          <w:szCs w:val="24"/>
        </w:rPr>
        <w:t>3</w:t>
      </w:r>
      <w:r w:rsidRPr="00FD65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D656B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AB6993" w:rsidRPr="00FD656B" w:rsidRDefault="00AB6993" w:rsidP="00AB6993">
      <w:pPr>
        <w:spacing w:after="0" w:line="240" w:lineRule="auto"/>
        <w:ind w:left="14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AB6993" w:rsidRPr="00FD656B" w:rsidTr="00DE7928"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FD6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D6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AB6993" w:rsidRPr="00FD656B" w:rsidTr="00DE7928"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FD6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D6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AB6993" w:rsidRPr="00FD656B" w:rsidTr="00DE7928"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FD6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AB6993" w:rsidRPr="00FD656B" w:rsidTr="00DE7928"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AB6993" w:rsidRPr="00FD656B" w:rsidTr="00DE7928"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AB6993" w:rsidRPr="00FD656B" w:rsidTr="00DE7928">
        <w:trPr>
          <w:trHeight w:val="80"/>
        </w:trPr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AB6993" w:rsidRPr="00FD656B" w:rsidTr="00DE7928">
        <w:trPr>
          <w:trHeight w:val="318"/>
        </w:trPr>
        <w:tc>
          <w:tcPr>
            <w:tcW w:w="5160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AB6993" w:rsidRPr="00FD656B" w:rsidRDefault="00AB6993" w:rsidP="00DE7928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AB6993" w:rsidRPr="00FD656B" w:rsidRDefault="00AB6993" w:rsidP="00AB6993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B6993" w:rsidRPr="002A6180" w:rsidRDefault="00AB6993" w:rsidP="002A6180">
      <w:pPr>
        <w:spacing w:after="0" w:line="100" w:lineRule="atLeast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2A6180">
        <w:rPr>
          <w:rFonts w:ascii="Times New Roman" w:hAnsi="Times New Roman" w:cs="Times New Roman"/>
          <w:bCs/>
          <w:sz w:val="24"/>
          <w:szCs w:val="24"/>
        </w:rPr>
        <w:t>оценке и сопоставлению заявок</w:t>
      </w:r>
      <w:r w:rsidRPr="00FD656B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</w:t>
      </w:r>
      <w:r w:rsidRPr="00FD656B">
        <w:rPr>
          <w:rFonts w:ascii="Times New Roman" w:hAnsi="Times New Roman" w:cs="Times New Roman"/>
          <w:sz w:val="24"/>
          <w:szCs w:val="24"/>
        </w:rPr>
        <w:t>присутствуют _____членов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AB6993" w:rsidRPr="00FD656B" w:rsidRDefault="00AB6993" w:rsidP="00AB699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6993" w:rsidRPr="00FD656B" w:rsidRDefault="00AB6993" w:rsidP="00AB6993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 xml:space="preserve"> Процедура вскрытия конвертов с заявками </w:t>
      </w:r>
      <w:r w:rsidRPr="00FD656B">
        <w:rPr>
          <w:rFonts w:ascii="Times New Roman" w:eastAsia="Times New Roman" w:hAnsi="Times New Roman" w:cs="Times New Roman"/>
          <w:bCs/>
          <w:sz w:val="24"/>
          <w:szCs w:val="24"/>
        </w:rPr>
        <w:t>на участие в запросе предложений проводилась по адресу: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каб. 301, 03 февраля 2017 года, 12:00 часов (время московское).</w:t>
      </w:r>
    </w:p>
    <w:p w:rsidR="00AB6993" w:rsidRPr="00FD656B" w:rsidRDefault="00AB6993" w:rsidP="00AB6993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AB6993" w:rsidRPr="00FD656B" w:rsidRDefault="00AB6993" w:rsidP="00AB6993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 xml:space="preserve"> Процедура рассмотрения заявок на участие в запросе предложений проводилась по адресу: 125167, г. Москва, Ленинградский проспект, 39, стр. 29, каб. 301, 03 февраля 2017 года, </w:t>
      </w:r>
      <w:r w:rsidR="0060760B" w:rsidRPr="00FD656B">
        <w:rPr>
          <w:rFonts w:ascii="Times New Roman" w:eastAsia="Times New Roman" w:hAnsi="Times New Roman" w:cs="Times New Roman"/>
          <w:sz w:val="24"/>
          <w:szCs w:val="24"/>
        </w:rPr>
        <w:t>12:3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>0 часов (время московское).</w:t>
      </w:r>
    </w:p>
    <w:p w:rsidR="00AB6993" w:rsidRPr="00FD656B" w:rsidRDefault="00AB6993" w:rsidP="00AB699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AB6993" w:rsidRPr="00FD656B" w:rsidRDefault="00AB6993" w:rsidP="00AB699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6.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 xml:space="preserve"> На процедуру оценки и сопоставления были предоставлены заявки на участие в запросе предложений следующих участников закупки:</w:t>
      </w:r>
    </w:p>
    <w:p w:rsidR="00AB6993" w:rsidRPr="00FD656B" w:rsidRDefault="00AB6993" w:rsidP="00AB6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137" w:type="dxa"/>
        <w:tblLook w:val="04A0" w:firstRow="1" w:lastRow="0" w:firstColumn="1" w:lastColumn="0" w:noHBand="0" w:noVBand="1"/>
      </w:tblPr>
      <w:tblGrid>
        <w:gridCol w:w="811"/>
        <w:gridCol w:w="4292"/>
        <w:gridCol w:w="2268"/>
        <w:gridCol w:w="2835"/>
      </w:tblGrid>
      <w:tr w:rsidR="00AB6993" w:rsidRPr="00FD656B" w:rsidTr="002F7DF9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93" w:rsidRPr="00FD656B" w:rsidRDefault="00AB6993" w:rsidP="00DE7928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B6993" w:rsidRPr="00FD656B" w:rsidRDefault="00AB6993" w:rsidP="00DE79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93" w:rsidRPr="00FD656B" w:rsidRDefault="00AB6993" w:rsidP="00DE79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закупки </w:t>
            </w:r>
          </w:p>
          <w:p w:rsidR="00AB6993" w:rsidRPr="00FD656B" w:rsidRDefault="00AB6993" w:rsidP="00DE79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93" w:rsidRPr="00FD656B" w:rsidRDefault="00AB6993" w:rsidP="00DE79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993" w:rsidRPr="00FD656B" w:rsidRDefault="00AB6993" w:rsidP="00E42F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 о цене </w:t>
            </w:r>
            <w:r w:rsidR="00E42F17" w:rsidRPr="00FD656B">
              <w:rPr>
                <w:rFonts w:ascii="Times New Roman" w:hAnsi="Times New Roman" w:cs="Times New Roman"/>
                <w:b/>
                <w:sz w:val="24"/>
                <w:szCs w:val="24"/>
              </w:rPr>
              <w:t>договора</w:t>
            </w:r>
            <w:r w:rsidRPr="00FD656B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DA1AE8" w:rsidRPr="00FD656B" w:rsidTr="002F7DF9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«Частное охранное предприятие «ФОРТ-С»</w:t>
            </w:r>
          </w:p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7826670682/783801001/1027810234781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191180, г. Санкт-Петербург, наб. реки Фонтанки, д. 104, лит. 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1 947 400,00 с НДС</w:t>
            </w:r>
          </w:p>
        </w:tc>
      </w:tr>
      <w:tr w:rsidR="00DA1AE8" w:rsidRPr="00FD656B" w:rsidTr="002F7DF9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«Витязь»</w:t>
            </w:r>
          </w:p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</w:t>
            </w:r>
          </w:p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2320047393/232001001/1022302924159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пер. Промышленный, д.4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1 954 986,01 без НДС</w:t>
            </w:r>
          </w:p>
        </w:tc>
      </w:tr>
      <w:tr w:rsidR="00DA1AE8" w:rsidRPr="00FD656B" w:rsidTr="002F7DF9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«Частная охранная организация «Альянс»</w:t>
            </w:r>
          </w:p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ИНН/КПП/ОГРН 2320140875/232001001/1062320039891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354000, Краснодарский край, г. Сочи, пер. промышленный, д.4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8" w:rsidRPr="00FD656B" w:rsidRDefault="00DA1AE8" w:rsidP="00DA1A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>1 945 112,34</w:t>
            </w: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НДС </w:t>
            </w:r>
          </w:p>
        </w:tc>
      </w:tr>
    </w:tbl>
    <w:p w:rsidR="00AB6993" w:rsidRPr="00FD656B" w:rsidRDefault="00AB6993" w:rsidP="00AB699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6993" w:rsidRPr="00FD656B" w:rsidRDefault="002A6180" w:rsidP="00AB6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AB6993" w:rsidRPr="00FD65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B6993" w:rsidRPr="00FD656B">
        <w:rPr>
          <w:rFonts w:ascii="Times New Roman" w:eastAsia="Times New Roman" w:hAnsi="Times New Roman" w:cs="Times New Roman"/>
          <w:sz w:val="24"/>
          <w:szCs w:val="24"/>
        </w:rPr>
        <w:t xml:space="preserve">  Единая закупочная комиссия произвела оценку и сопоставление заявок на участие в запросе предложений и приняла следующее решение: </w:t>
      </w:r>
    </w:p>
    <w:p w:rsidR="00AB6993" w:rsidRPr="00FD656B" w:rsidRDefault="002A6180" w:rsidP="00AB6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B6993" w:rsidRPr="00FD656B">
        <w:rPr>
          <w:rFonts w:ascii="Times New Roman" w:eastAsia="Times New Roman" w:hAnsi="Times New Roman" w:cs="Times New Roman"/>
          <w:sz w:val="24"/>
          <w:szCs w:val="24"/>
        </w:rPr>
        <w:t xml:space="preserve">.1. Присвоить первый номер заявке № </w:t>
      </w:r>
      <w:r w:rsidR="00CF3040" w:rsidRPr="00FD656B">
        <w:rPr>
          <w:rFonts w:ascii="Times New Roman" w:eastAsia="Times New Roman" w:hAnsi="Times New Roman" w:cs="Times New Roman"/>
          <w:sz w:val="24"/>
          <w:szCs w:val="24"/>
        </w:rPr>
        <w:t>2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и признать победителем запроса предложений Общество с ограниченной ответственностью «Частная охранная организация «Витязь» (ИНН/КПП/ОГРН 2320047393/232001001/1022302924159, почтовый адрес: 354000, Краснодарский край, г. Сочи, пер. промышленный, д.4) с ценой договора </w:t>
      </w:r>
      <w:r w:rsidR="000B66A6" w:rsidRPr="00FD656B">
        <w:rPr>
          <w:rFonts w:ascii="Times New Roman" w:eastAsia="Times New Roman" w:hAnsi="Times New Roman" w:cs="Times New Roman"/>
          <w:sz w:val="24"/>
          <w:szCs w:val="24"/>
        </w:rPr>
        <w:t>1 954 986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B66A6" w:rsidRPr="00FD656B">
        <w:rPr>
          <w:rFonts w:ascii="Times New Roman" w:eastAsia="Times New Roman" w:hAnsi="Times New Roman" w:cs="Times New Roman"/>
          <w:sz w:val="24"/>
          <w:szCs w:val="24"/>
        </w:rPr>
        <w:t>дин миллион девятьсот пятьдесят четыре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тысячи </w:t>
      </w:r>
      <w:r w:rsidR="00F80B94" w:rsidRPr="00FD656B">
        <w:rPr>
          <w:rFonts w:ascii="Times New Roman" w:eastAsia="Times New Roman" w:hAnsi="Times New Roman" w:cs="Times New Roman"/>
          <w:sz w:val="24"/>
          <w:szCs w:val="24"/>
        </w:rPr>
        <w:t>девятьсот восемьдесят шесть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) рублей </w:t>
      </w:r>
      <w:r w:rsidR="00F80B94" w:rsidRPr="00FD656B">
        <w:rPr>
          <w:rFonts w:ascii="Times New Roman" w:eastAsia="Times New Roman" w:hAnsi="Times New Roman" w:cs="Times New Roman"/>
          <w:sz w:val="24"/>
          <w:szCs w:val="24"/>
        </w:rPr>
        <w:t>01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F80B94" w:rsidRPr="00FD656B">
        <w:rPr>
          <w:rFonts w:ascii="Times New Roman" w:eastAsia="Times New Roman" w:hAnsi="Times New Roman" w:cs="Times New Roman"/>
          <w:sz w:val="24"/>
          <w:szCs w:val="24"/>
        </w:rPr>
        <w:t>йка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6993" w:rsidRDefault="002A6180" w:rsidP="00AB6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B6993" w:rsidRPr="00FD656B">
        <w:rPr>
          <w:rFonts w:ascii="Times New Roman" w:eastAsia="Times New Roman" w:hAnsi="Times New Roman" w:cs="Times New Roman"/>
          <w:sz w:val="24"/>
          <w:szCs w:val="24"/>
        </w:rPr>
        <w:t xml:space="preserve">.2. Присвоить второй номер заявке № 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3 Общество с ограниченной ответственностью «Частная охранная организация «Альянс» (ИНН/КПП/ОГРН 2320140875/232001001/1062320039891, почтовый адрес: 354000, Краснодарский край, г. Сочи, пер. промышленный, д.4) с ценой договора </w:t>
      </w:r>
      <w:r w:rsidR="00EE351B" w:rsidRPr="00FD656B">
        <w:rPr>
          <w:rFonts w:ascii="Times New Roman" w:eastAsia="Times New Roman" w:hAnsi="Times New Roman" w:cs="Times New Roman"/>
          <w:sz w:val="24"/>
          <w:szCs w:val="24"/>
        </w:rPr>
        <w:t>1 945 112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EE351B" w:rsidRPr="00FD656B">
        <w:rPr>
          <w:rFonts w:ascii="Times New Roman" w:eastAsia="Times New Roman" w:hAnsi="Times New Roman" w:cs="Times New Roman"/>
          <w:sz w:val="24"/>
          <w:szCs w:val="24"/>
        </w:rPr>
        <w:t>дин миллион девятьсот сорок пять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тысяч </w:t>
      </w:r>
      <w:r w:rsidR="00EE351B" w:rsidRPr="00FD656B">
        <w:rPr>
          <w:rFonts w:ascii="Times New Roman" w:eastAsia="Times New Roman" w:hAnsi="Times New Roman" w:cs="Times New Roman"/>
          <w:sz w:val="24"/>
          <w:szCs w:val="24"/>
        </w:rPr>
        <w:t>сто двенадцать) рублей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351B" w:rsidRPr="00FD656B">
        <w:rPr>
          <w:rFonts w:ascii="Times New Roman" w:eastAsia="Times New Roman" w:hAnsi="Times New Roman" w:cs="Times New Roman"/>
          <w:sz w:val="24"/>
          <w:szCs w:val="24"/>
        </w:rPr>
        <w:t>34 копей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E351B" w:rsidRPr="00FD656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01871" w:rsidRPr="00FD65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6180" w:rsidRPr="00FD656B" w:rsidRDefault="002A6180" w:rsidP="00AB6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6993" w:rsidRDefault="002A6180" w:rsidP="00AB6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AB6993" w:rsidRPr="00FD65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B6993" w:rsidRPr="00FD6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Условия исполнения договора, предложенные участниками, и оценка заявок участников указаны в Приложении №1 к настоящему Протоколу.</w:t>
      </w:r>
    </w:p>
    <w:p w:rsidR="002A6180" w:rsidRPr="00FD656B" w:rsidRDefault="002A6180" w:rsidP="00AB6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993" w:rsidRDefault="002A6180" w:rsidP="00AB6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B6993" w:rsidRPr="00FD65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B6993" w:rsidRPr="00FD656B">
        <w:rPr>
          <w:rFonts w:ascii="Times New Roman" w:eastAsia="Times New Roman" w:hAnsi="Times New Roman" w:cs="Times New Roman"/>
          <w:sz w:val="24"/>
          <w:szCs w:val="24"/>
        </w:rPr>
        <w:t xml:space="preserve"> Настоящий протокол подлежит размещению на </w:t>
      </w:r>
      <w:r w:rsidR="00AB6993" w:rsidRPr="00FD656B">
        <w:rPr>
          <w:rFonts w:ascii="Times New Roman" w:hAnsi="Times New Roman" w:cs="Times New Roman"/>
          <w:sz w:val="24"/>
          <w:szCs w:val="24"/>
        </w:rPr>
        <w:t>Официальном сайте Единой информационной системы в сфере закупок</w:t>
      </w:r>
      <w:r w:rsidR="00AB6993" w:rsidRPr="00FD65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="00AB6993" w:rsidRPr="00FD656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www.zakupki.gov.ru</w:t>
        </w:r>
      </w:hyperlink>
      <w:r w:rsidR="00AB6993" w:rsidRPr="00FD656B">
        <w:rPr>
          <w:rFonts w:ascii="Times New Roman" w:hAnsi="Times New Roman" w:cs="Times New Roman"/>
          <w:sz w:val="24"/>
          <w:szCs w:val="24"/>
        </w:rPr>
        <w:t>.</w:t>
      </w:r>
    </w:p>
    <w:p w:rsidR="002A6180" w:rsidRPr="00FD656B" w:rsidRDefault="002A6180" w:rsidP="00AB6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993" w:rsidRPr="00FD656B" w:rsidRDefault="00AB6993" w:rsidP="00AB6993">
      <w:pPr>
        <w:spacing w:after="27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56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D656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A618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FD65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FD656B">
        <w:rPr>
          <w:rFonts w:ascii="Times New Roman" w:eastAsia="Times New Roman" w:hAnsi="Times New Roman" w:cs="Times New Roman"/>
          <w:sz w:val="24"/>
          <w:szCs w:val="24"/>
        </w:rPr>
        <w:t xml:space="preserve"> Подписи членов Комиссии: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2860"/>
        <w:gridCol w:w="1649"/>
        <w:gridCol w:w="1881"/>
      </w:tblGrid>
      <w:tr w:rsidR="00AB6993" w:rsidRPr="00FD656B" w:rsidTr="002F7DF9">
        <w:tc>
          <w:tcPr>
            <w:tcW w:w="1977" w:type="pct"/>
            <w:shd w:val="clear" w:color="auto" w:fill="DEEAF6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Комиссия</w:t>
            </w:r>
          </w:p>
        </w:tc>
        <w:tc>
          <w:tcPr>
            <w:tcW w:w="1353" w:type="pct"/>
            <w:shd w:val="clear" w:color="auto" w:fill="DEEAF6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ФИО</w:t>
            </w:r>
          </w:p>
        </w:tc>
        <w:tc>
          <w:tcPr>
            <w:tcW w:w="780" w:type="pct"/>
            <w:shd w:val="clear" w:color="auto" w:fill="DEEAF6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«За», «Против»</w:t>
            </w:r>
          </w:p>
        </w:tc>
        <w:tc>
          <w:tcPr>
            <w:tcW w:w="890" w:type="pct"/>
            <w:shd w:val="clear" w:color="auto" w:fill="DEEAF6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Подпись</w:t>
            </w:r>
          </w:p>
        </w:tc>
      </w:tr>
      <w:tr w:rsidR="00AB6993" w:rsidRPr="00FD656B" w:rsidTr="002F7DF9">
        <w:trPr>
          <w:trHeight w:val="608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FD656B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FD656B">
              <w:rPr>
                <w:szCs w:val="24"/>
              </w:rPr>
              <w:t>Ларченков Дмитрий Юрьевич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B6993" w:rsidRPr="00FD656B" w:rsidTr="002F7DF9">
        <w:trPr>
          <w:trHeight w:val="562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FD656B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FD656B">
              <w:rPr>
                <w:szCs w:val="24"/>
              </w:rPr>
              <w:t>Дараселия Леван Шотаевич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B6993" w:rsidRPr="00FD656B" w:rsidTr="002F7DF9">
        <w:trPr>
          <w:trHeight w:val="570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B6993" w:rsidRPr="00FD656B" w:rsidTr="002F7DF9">
        <w:trPr>
          <w:trHeight w:val="552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B6993" w:rsidRPr="00FD656B" w:rsidTr="002F7DF9">
        <w:trPr>
          <w:trHeight w:val="562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B6993" w:rsidRPr="00FD656B" w:rsidTr="002F7DF9">
        <w:trPr>
          <w:trHeight w:val="394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Член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AB6993" w:rsidRPr="00FD656B" w:rsidTr="002F7DF9">
        <w:trPr>
          <w:trHeight w:val="558"/>
        </w:trPr>
        <w:tc>
          <w:tcPr>
            <w:tcW w:w="1977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AB6993" w:rsidRPr="00FD656B" w:rsidRDefault="00AB6993" w:rsidP="00DE7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B6993" w:rsidRPr="00FD656B" w:rsidRDefault="00AB6993" w:rsidP="00DE7928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AB6993" w:rsidRPr="00FD656B" w:rsidRDefault="00AB6993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D7C3E" w:rsidRPr="00FD656B" w:rsidRDefault="007D7C3E" w:rsidP="008A77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C3B53" w:rsidRPr="00FD656B" w:rsidRDefault="000C3B5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br w:type="page"/>
      </w:r>
    </w:p>
    <w:p w:rsidR="000C3B53" w:rsidRPr="00FD656B" w:rsidRDefault="000C3B53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0C3B53" w:rsidRPr="00FD656B" w:rsidSect="002A6180">
          <w:headerReference w:type="default" r:id="rId7"/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D7C3E" w:rsidRPr="00FD656B" w:rsidRDefault="00005756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lastRenderedPageBreak/>
        <w:t>Приложении №1</w:t>
      </w:r>
    </w:p>
    <w:p w:rsidR="00D13832" w:rsidRPr="00FD656B" w:rsidRDefault="001F60B3" w:rsidP="00D138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к протоколу № 31704714860-П3</w:t>
      </w:r>
      <w:r w:rsidR="00D13832" w:rsidRPr="00FD656B">
        <w:rPr>
          <w:rFonts w:ascii="Times New Roman" w:hAnsi="Times New Roman" w:cs="Times New Roman"/>
          <w:sz w:val="24"/>
          <w:szCs w:val="24"/>
        </w:rPr>
        <w:t xml:space="preserve">   от 03.02.2017 </w:t>
      </w:r>
    </w:p>
    <w:p w:rsidR="00D13832" w:rsidRPr="00FD656B" w:rsidRDefault="00D13832" w:rsidP="00D138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оценки и сопоставления заявок на </w:t>
      </w:r>
    </w:p>
    <w:p w:rsidR="00D13832" w:rsidRPr="00FD656B" w:rsidRDefault="00D13832" w:rsidP="00D138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участие в запросе предложений</w:t>
      </w:r>
    </w:p>
    <w:p w:rsidR="000C3B53" w:rsidRPr="00FD656B" w:rsidRDefault="000C3B53" w:rsidP="00D138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C3B53" w:rsidRPr="00FD656B" w:rsidRDefault="000C3B53" w:rsidP="00D138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5756" w:rsidRPr="00FD656B" w:rsidRDefault="000C3B53" w:rsidP="002A61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1. Оценка заявок по критерию "Цена договора" </w:t>
      </w:r>
    </w:p>
    <w:p w:rsidR="000C3B53" w:rsidRPr="00FD656B" w:rsidRDefault="000C3B53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1701"/>
        <w:gridCol w:w="1701"/>
        <w:gridCol w:w="1701"/>
      </w:tblGrid>
      <w:tr w:rsidR="000C3B53" w:rsidRPr="00FD656B" w:rsidTr="001908A5">
        <w:trPr>
          <w:trHeight w:val="30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2A6180" w:rsidRDefault="000C3B53" w:rsidP="00475C3D">
            <w:pPr>
              <w:tabs>
                <w:tab w:val="left" w:pos="16047"/>
              </w:tabs>
              <w:spacing w:after="0" w:line="240" w:lineRule="auto"/>
              <w:ind w:right="67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Оценка заявок по критерию "Цена договора" (формула </w:t>
            </w:r>
            <w:proofErr w:type="spellStart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ЦБi</w:t>
            </w:r>
            <w:proofErr w:type="spellEnd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Цmin</w:t>
            </w:r>
            <w:proofErr w:type="spellEnd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Start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)*</w:t>
            </w:r>
            <w:proofErr w:type="gramEnd"/>
            <w:r w:rsidRPr="002A6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100)*0,35</w:t>
            </w:r>
          </w:p>
        </w:tc>
      </w:tr>
      <w:tr w:rsidR="000C3B53" w:rsidRPr="00FD656B" w:rsidTr="001908A5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0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0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0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Предложенная цена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0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 (ЦБ)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0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0C3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0C3B53" w:rsidRPr="00FD656B" w:rsidTr="001908A5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1 945 112,34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</w:t>
            </w:r>
          </w:p>
        </w:tc>
      </w:tr>
      <w:tr w:rsidR="000C3B53" w:rsidRPr="00FD656B" w:rsidTr="001908A5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1 945 112,34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1 954 986,01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34,82</w:t>
            </w:r>
          </w:p>
        </w:tc>
      </w:tr>
      <w:tr w:rsidR="000C3B53" w:rsidRPr="00FD656B" w:rsidTr="001908A5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1 945 112,34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1 945 112,34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B53" w:rsidRPr="00FD656B" w:rsidRDefault="000C3B53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0C3B53" w:rsidRPr="00FD656B" w:rsidRDefault="000C3B53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C3B53" w:rsidRPr="00FD656B" w:rsidRDefault="000C3B53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94FF1" w:rsidRPr="00FD656B" w:rsidRDefault="00B94FF1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2. Оценка заявок по критерию "Качество оказания услуг"</w:t>
      </w:r>
    </w:p>
    <w:p w:rsidR="00B94FF1" w:rsidRPr="00FD656B" w:rsidRDefault="00B94FF1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92"/>
        <w:gridCol w:w="2835"/>
        <w:gridCol w:w="2648"/>
        <w:gridCol w:w="1794"/>
        <w:gridCol w:w="1636"/>
        <w:gridCol w:w="1701"/>
      </w:tblGrid>
      <w:tr w:rsidR="00B94FF1" w:rsidRPr="00FD656B" w:rsidTr="001908A5">
        <w:trPr>
          <w:trHeight w:val="30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2A61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заявок по критерию "Качество оказания услуг" (формула </w:t>
            </w:r>
            <w:proofErr w:type="spellStart"/>
            <w:r w:rsidRPr="00FD6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НЦБi</w:t>
            </w:r>
            <w:proofErr w:type="spellEnd"/>
            <w:r w:rsidRPr="00FD6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КЗ*Баллы)</w:t>
            </w:r>
          </w:p>
        </w:tc>
      </w:tr>
      <w:tr w:rsidR="00B94FF1" w:rsidRPr="00FD656B" w:rsidTr="001908A5">
        <w:trPr>
          <w:trHeight w:val="30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B94F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 xml:space="preserve">Подкритерий «Предложение по организационно-технологической схеме оказания услуг», Максимальное количество баллов 30 </w:t>
            </w:r>
          </w:p>
        </w:tc>
      </w:tr>
      <w:tr w:rsidR="00B94FF1" w:rsidRPr="00FD656B" w:rsidTr="001908A5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Рейтинг с учетом значимости</w:t>
            </w:r>
          </w:p>
        </w:tc>
      </w:tr>
      <w:tr w:rsidR="00B94FF1" w:rsidRPr="00FD656B" w:rsidTr="001908A5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ООО «ЧОП «ФОРТ-С»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4FF1" w:rsidRPr="00FD656B" w:rsidTr="001908A5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FA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4FF1" w:rsidRPr="00FD656B" w:rsidTr="001908A5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425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425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425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425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425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FF1" w:rsidRPr="00FD656B" w:rsidRDefault="00B94FF1" w:rsidP="00425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94FF1" w:rsidRPr="00FD656B" w:rsidRDefault="003260D1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1908A5" w:rsidRPr="001908A5">
        <w:rPr>
          <w:rFonts w:ascii="Times New Roman" w:hAnsi="Times New Roman" w:cs="Times New Roman"/>
          <w:sz w:val="24"/>
          <w:szCs w:val="24"/>
        </w:rPr>
        <w:t xml:space="preserve">Оценка заявок по </w:t>
      </w:r>
      <w:r w:rsidR="001908A5">
        <w:rPr>
          <w:rFonts w:ascii="Times New Roman" w:hAnsi="Times New Roman" w:cs="Times New Roman"/>
          <w:sz w:val="24"/>
          <w:szCs w:val="24"/>
        </w:rPr>
        <w:t>под</w:t>
      </w:r>
      <w:r w:rsidR="001908A5" w:rsidRPr="001908A5">
        <w:rPr>
          <w:rFonts w:ascii="Times New Roman" w:hAnsi="Times New Roman" w:cs="Times New Roman"/>
          <w:sz w:val="24"/>
          <w:szCs w:val="24"/>
        </w:rPr>
        <w:t xml:space="preserve">критерию </w:t>
      </w:r>
      <w:r w:rsidRPr="00FD656B">
        <w:rPr>
          <w:rFonts w:ascii="Times New Roman" w:hAnsi="Times New Roman" w:cs="Times New Roman"/>
          <w:sz w:val="24"/>
          <w:szCs w:val="24"/>
        </w:rPr>
        <w:t>«Предложения по своевременному р</w:t>
      </w:r>
      <w:r w:rsidR="00C011A2" w:rsidRPr="00FD656B">
        <w:rPr>
          <w:rFonts w:ascii="Times New Roman" w:hAnsi="Times New Roman" w:cs="Times New Roman"/>
          <w:sz w:val="24"/>
          <w:szCs w:val="24"/>
        </w:rPr>
        <w:t xml:space="preserve">еагированию на сигналы тревоги </w:t>
      </w:r>
      <w:r w:rsidRPr="00FD656B">
        <w:rPr>
          <w:rFonts w:ascii="Times New Roman" w:hAnsi="Times New Roman" w:cs="Times New Roman"/>
          <w:sz w:val="24"/>
          <w:szCs w:val="24"/>
        </w:rPr>
        <w:t>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оснащению»</w:t>
      </w:r>
    </w:p>
    <w:p w:rsidR="003260D1" w:rsidRPr="00FD656B" w:rsidRDefault="003260D1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3260D1" w:rsidRPr="00FD656B" w:rsidTr="001908A5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«Предложения по своевременному р</w:t>
            </w:r>
            <w:r w:rsidR="00C011A2"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еагированию на сигналы тревоги </w:t>
            </w: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постов охраны при возникновении чрезвычайных ситуаций (криминальные, террористические проявления, пожар, угроза охраняемому объекту или сохранности имущества) собственными дежурными оперативными силами и средствами и их оснащению», Максимальное количество баллов 30 </w:t>
            </w:r>
          </w:p>
        </w:tc>
      </w:tr>
      <w:tr w:rsidR="003260D1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0D1" w:rsidRPr="00FD656B" w:rsidRDefault="003260D1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8C737F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C737F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C737F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3260D1" w:rsidRPr="00FD656B" w:rsidRDefault="003260D1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4232" w:rsidRPr="00FD656B" w:rsidRDefault="00374232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2.2. </w:t>
      </w:r>
      <w:r w:rsidR="001908A5" w:rsidRPr="001908A5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FD656B">
        <w:rPr>
          <w:rFonts w:ascii="Times New Roman" w:hAnsi="Times New Roman" w:cs="Times New Roman"/>
          <w:sz w:val="24"/>
          <w:szCs w:val="24"/>
        </w:rPr>
        <w:t xml:space="preserve"> «Наличие у охранного предприятия системы контроля качества оказываемых услуг»</w:t>
      </w:r>
    </w:p>
    <w:p w:rsidR="00374232" w:rsidRPr="00FD656B" w:rsidRDefault="00374232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374232" w:rsidRPr="00FD656B" w:rsidTr="001908A5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«Наличие у охранного предприятия системы контроля качества оказываемых услуг», Максимальное количество баллов 20</w:t>
            </w:r>
          </w:p>
        </w:tc>
      </w:tr>
      <w:tr w:rsidR="00374232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232" w:rsidRPr="00FD656B" w:rsidRDefault="0037423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8C737F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C737F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Представлены копии приказа о создании структурного подразделения/ ответственного </w:t>
            </w: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сотрудника за систему контроля качества услуг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C737F" w:rsidRPr="00FD656B" w:rsidTr="001908A5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приказа о создании структурного подразделения/ ответственного сотрудника за систему контроля качества услуг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374232" w:rsidRPr="00FD656B" w:rsidRDefault="00374232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11A2" w:rsidRPr="00FD656B" w:rsidRDefault="00C011A2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2.3. </w:t>
      </w:r>
      <w:r w:rsidR="001908A5" w:rsidRPr="001908A5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FD656B">
        <w:rPr>
          <w:rFonts w:ascii="Times New Roman" w:hAnsi="Times New Roman" w:cs="Times New Roman"/>
          <w:sz w:val="24"/>
          <w:szCs w:val="24"/>
        </w:rPr>
        <w:t xml:space="preserve"> «Наличие утвержденной инструкции по охране труда»</w:t>
      </w:r>
    </w:p>
    <w:p w:rsidR="00C011A2" w:rsidRPr="00FD656B" w:rsidRDefault="00C011A2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3988" w:type="dxa"/>
        <w:tblInd w:w="-5" w:type="dxa"/>
        <w:tblLook w:val="04A0" w:firstRow="1" w:lastRow="0" w:firstColumn="1" w:lastColumn="0" w:noHBand="0" w:noVBand="1"/>
      </w:tblPr>
      <w:tblGrid>
        <w:gridCol w:w="3256"/>
        <w:gridCol w:w="2835"/>
        <w:gridCol w:w="2693"/>
        <w:gridCol w:w="1843"/>
        <w:gridCol w:w="1636"/>
        <w:gridCol w:w="1725"/>
      </w:tblGrid>
      <w:tr w:rsidR="00C011A2" w:rsidRPr="00FD656B" w:rsidTr="001908A5">
        <w:trPr>
          <w:trHeight w:val="1080"/>
        </w:trPr>
        <w:tc>
          <w:tcPr>
            <w:tcW w:w="13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Подкритерий «Наличие утвержденной инструкции по охране труда», Максимальное количество баллов 20</w:t>
            </w:r>
          </w:p>
        </w:tc>
      </w:tr>
      <w:tr w:rsidR="00C011A2" w:rsidRPr="00FD656B" w:rsidTr="001908A5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1A2" w:rsidRPr="00FD656B" w:rsidRDefault="00C011A2" w:rsidP="0047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8C737F" w:rsidRPr="00FD656B" w:rsidTr="001908A5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C737F" w:rsidRPr="00FD656B" w:rsidTr="001908A5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C737F" w:rsidRPr="00FD656B" w:rsidTr="001908A5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Представлена копия утвержденной инструкции по охране труда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C011A2" w:rsidRPr="00FD656B" w:rsidRDefault="00C011A2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5C3D" w:rsidRPr="00FD656B" w:rsidRDefault="00E47D29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A52FE" w:rsidRPr="00FD656B">
        <w:rPr>
          <w:rFonts w:ascii="Times New Roman" w:hAnsi="Times New Roman" w:cs="Times New Roman"/>
          <w:sz w:val="24"/>
          <w:szCs w:val="24"/>
        </w:rPr>
        <w:t>Общий балл</w:t>
      </w:r>
      <w:r w:rsidRPr="00FD656B">
        <w:rPr>
          <w:rFonts w:ascii="Times New Roman" w:hAnsi="Times New Roman" w:cs="Times New Roman"/>
          <w:sz w:val="24"/>
          <w:szCs w:val="24"/>
        </w:rPr>
        <w:t xml:space="preserve"> по критерию "Качество оказания услуг" </w:t>
      </w:r>
    </w:p>
    <w:p w:rsidR="00E47D29" w:rsidRPr="00FD656B" w:rsidRDefault="00E47D29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7508"/>
        <w:gridCol w:w="6498"/>
      </w:tblGrid>
      <w:tr w:rsidR="00E47D29" w:rsidRPr="00FD656B" w:rsidTr="00CF17E6">
        <w:trPr>
          <w:trHeight w:val="1080"/>
        </w:trPr>
        <w:tc>
          <w:tcPr>
            <w:tcW w:w="1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D29" w:rsidRPr="00FD656B" w:rsidRDefault="0030037F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  <w:r w:rsidR="007B4B41" w:rsidRPr="00FD656B">
              <w:rPr>
                <w:rFonts w:ascii="Times New Roman" w:hAnsi="Times New Roman" w:cs="Times New Roman"/>
                <w:sz w:val="24"/>
                <w:szCs w:val="24"/>
              </w:rPr>
              <w:t xml:space="preserve"> по критерию "Качество оказания услуг" (формула </w:t>
            </w:r>
            <w:proofErr w:type="spellStart"/>
            <w:r w:rsidR="007B4B41" w:rsidRPr="00FD656B">
              <w:rPr>
                <w:rFonts w:ascii="Times New Roman" w:hAnsi="Times New Roman" w:cs="Times New Roman"/>
                <w:sz w:val="24"/>
                <w:szCs w:val="24"/>
              </w:rPr>
              <w:t>НЦБi</w:t>
            </w:r>
            <w:proofErr w:type="spellEnd"/>
            <w:r w:rsidR="007B4B41" w:rsidRPr="00FD656B">
              <w:rPr>
                <w:rFonts w:ascii="Times New Roman" w:hAnsi="Times New Roman" w:cs="Times New Roman"/>
                <w:sz w:val="24"/>
                <w:szCs w:val="24"/>
              </w:rPr>
              <w:t xml:space="preserve"> = КЗ*Баллы)</w:t>
            </w:r>
          </w:p>
        </w:tc>
      </w:tr>
      <w:tr w:rsidR="00E47D29" w:rsidRPr="00FD656B" w:rsidTr="00CF17E6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29" w:rsidRPr="00FD656B" w:rsidRDefault="00E47D2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D29" w:rsidRPr="00FD656B" w:rsidRDefault="00E47D2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8C737F" w:rsidRPr="00FD656B" w:rsidTr="00CF17E6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C737F" w:rsidRPr="00FD656B" w:rsidTr="00CF17E6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C737F" w:rsidRPr="00FD656B" w:rsidTr="00CF17E6">
        <w:trPr>
          <w:trHeight w:val="3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7F" w:rsidRPr="00FD656B" w:rsidRDefault="008C737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</w:tbl>
    <w:p w:rsidR="00E47D29" w:rsidRPr="00FD656B" w:rsidRDefault="00E47D29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662A" w:rsidRDefault="007C662A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4. Оценка заявок по критерию " Квалификация участника закупки" (формула </w:t>
      </w:r>
      <w:proofErr w:type="spellStart"/>
      <w:r w:rsidRPr="00FD656B">
        <w:rPr>
          <w:rFonts w:ascii="Times New Roman" w:hAnsi="Times New Roman" w:cs="Times New Roman"/>
          <w:sz w:val="24"/>
          <w:szCs w:val="24"/>
        </w:rPr>
        <w:t>НЦБi</w:t>
      </w:r>
      <w:proofErr w:type="spellEnd"/>
      <w:r w:rsidRPr="00FD656B">
        <w:rPr>
          <w:rFonts w:ascii="Times New Roman" w:hAnsi="Times New Roman" w:cs="Times New Roman"/>
          <w:sz w:val="24"/>
          <w:szCs w:val="24"/>
        </w:rPr>
        <w:t xml:space="preserve"> = КЗ*Баллы)</w:t>
      </w:r>
    </w:p>
    <w:p w:rsidR="001908A5" w:rsidRDefault="001908A5" w:rsidP="00B94F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08A5" w:rsidRPr="00FD656B" w:rsidRDefault="001908A5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D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заявок по </w:t>
      </w:r>
      <w:r w:rsidR="002A6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D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одкритерию "Квалификация трудовых ресурсов"</w:t>
      </w:r>
    </w:p>
    <w:p w:rsidR="007C662A" w:rsidRPr="00FD656B" w:rsidRDefault="007C662A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7C662A" w:rsidRPr="00FD656B" w:rsidTr="00CF17E6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62A" w:rsidRPr="00FD656B" w:rsidRDefault="007C662A" w:rsidP="007C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</w:t>
            </w:r>
            <w:r w:rsidR="00190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"Квалификация трудовых ресурсов", коэффициент значимости показателя – 0,20 </w:t>
            </w:r>
          </w:p>
          <w:p w:rsidR="007C662A" w:rsidRPr="00FD656B" w:rsidRDefault="007C662A" w:rsidP="007C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(формула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Пi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КЗх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Кi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Кпред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.)х100,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Кпред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75.)</w:t>
            </w:r>
          </w:p>
        </w:tc>
      </w:tr>
      <w:tr w:rsidR="007C662A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62A" w:rsidRPr="00FD656B" w:rsidRDefault="007C662A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62A" w:rsidRPr="00FD656B" w:rsidRDefault="009868DF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62A" w:rsidRPr="00FD656B" w:rsidRDefault="007C662A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62A" w:rsidRPr="00FD656B" w:rsidRDefault="007C662A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62A" w:rsidRPr="00FD656B" w:rsidRDefault="007C662A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62A" w:rsidRPr="00FD656B" w:rsidRDefault="007C662A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D9747C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9747C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9747C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47C" w:rsidRPr="00FD656B" w:rsidRDefault="00D9747C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7C662A" w:rsidRPr="00FD656B" w:rsidRDefault="007C662A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6934" w:rsidRPr="00FD656B" w:rsidRDefault="00746934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4.</w:t>
      </w:r>
      <w:r w:rsidR="001908A5">
        <w:rPr>
          <w:rFonts w:ascii="Times New Roman" w:hAnsi="Times New Roman" w:cs="Times New Roman"/>
          <w:sz w:val="24"/>
          <w:szCs w:val="24"/>
        </w:rPr>
        <w:t>2</w:t>
      </w:r>
      <w:r w:rsidRPr="00FD656B">
        <w:rPr>
          <w:rFonts w:ascii="Times New Roman" w:hAnsi="Times New Roman" w:cs="Times New Roman"/>
          <w:sz w:val="24"/>
          <w:szCs w:val="24"/>
        </w:rPr>
        <w:t xml:space="preserve">. </w:t>
      </w:r>
      <w:r w:rsidR="001908A5">
        <w:rPr>
          <w:rFonts w:ascii="Times New Roman" w:hAnsi="Times New Roman" w:cs="Times New Roman"/>
          <w:sz w:val="24"/>
          <w:szCs w:val="24"/>
        </w:rPr>
        <w:tab/>
      </w:r>
      <w:r w:rsidR="001908A5" w:rsidRPr="001908A5">
        <w:rPr>
          <w:rFonts w:ascii="Times New Roman" w:hAnsi="Times New Roman" w:cs="Times New Roman"/>
          <w:sz w:val="24"/>
          <w:szCs w:val="24"/>
        </w:rPr>
        <w:t>Оценка заявок по подкритерию</w:t>
      </w:r>
      <w:r w:rsidRPr="00FD656B">
        <w:rPr>
          <w:rFonts w:ascii="Times New Roman" w:hAnsi="Times New Roman" w:cs="Times New Roman"/>
          <w:sz w:val="24"/>
          <w:szCs w:val="24"/>
        </w:rPr>
        <w:t xml:space="preserve">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 </w:t>
      </w:r>
    </w:p>
    <w:p w:rsidR="00746934" w:rsidRPr="00FD656B" w:rsidRDefault="00746934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746934" w:rsidRPr="00FD656B" w:rsidTr="00CF17E6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Подкритери</w:t>
            </w:r>
            <w:r w:rsidR="00190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устройств", коэффициент значимости показателя – 0,40 (формула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КЗ*Баллы)</w:t>
            </w:r>
          </w:p>
        </w:tc>
      </w:tr>
      <w:tr w:rsidR="00746934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934" w:rsidRPr="00FD656B" w:rsidRDefault="00746934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8A7F45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431E51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7F45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действующих трудовых договоров с сотрудниками-кинологами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431E51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A7F45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FA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Представлены копии действующих трудовых договоров с сотрудниками-кинологами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8A7F45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F45" w:rsidRPr="00FD656B" w:rsidRDefault="00431E51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</w:tbl>
    <w:p w:rsidR="00746934" w:rsidRPr="00FD656B" w:rsidRDefault="00746934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0798" w:rsidRPr="00FD656B" w:rsidRDefault="00945F38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ab/>
      </w:r>
      <w:r w:rsidR="00694469" w:rsidRPr="00FD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08A5" w:rsidRPr="00190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заявок по подкритерию</w:t>
      </w:r>
      <w:r w:rsidR="00694469" w:rsidRPr="00FD65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"Опыт участника по успешному оказанию услуг сопоставимого характера"</w:t>
      </w:r>
    </w:p>
    <w:p w:rsidR="006D0798" w:rsidRPr="00FD656B" w:rsidRDefault="006D0798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694469" w:rsidRPr="00FD656B" w:rsidTr="00CF17E6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469" w:rsidRPr="00FD656B" w:rsidRDefault="0069446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Подкритери</w:t>
            </w:r>
            <w:r w:rsidR="00190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"Опыт участника по успешному оказанию услуг сопоставимого характера", коэффициент значимости показателя – 0,40 (формула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 х 100 х (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Kmax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))</w:t>
            </w:r>
          </w:p>
        </w:tc>
      </w:tr>
      <w:tr w:rsidR="00694469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69" w:rsidRPr="00FD656B" w:rsidRDefault="0069446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69" w:rsidRPr="00FD656B" w:rsidRDefault="009868DF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аналогичных контрактов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69" w:rsidRPr="00FD656B" w:rsidRDefault="0069446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69" w:rsidRPr="00FD656B" w:rsidRDefault="0069446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69" w:rsidRPr="00FD656B" w:rsidRDefault="0069446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69" w:rsidRPr="00FD656B" w:rsidRDefault="00694469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9868DF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9868DF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868DF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8DF" w:rsidRPr="00FD656B" w:rsidRDefault="009868DF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</w:tbl>
    <w:p w:rsidR="006D0798" w:rsidRPr="00FD656B" w:rsidRDefault="006D0798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52FE" w:rsidRPr="00FD656B" w:rsidRDefault="002A52FE" w:rsidP="00B94F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lastRenderedPageBreak/>
        <w:t xml:space="preserve">5. Общий балл по критерию " Квалификация участника закупки" </w:t>
      </w:r>
    </w:p>
    <w:p w:rsidR="002A52FE" w:rsidRPr="00FD656B" w:rsidRDefault="002A52FE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06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1701"/>
      </w:tblGrid>
      <w:tr w:rsidR="00AB3981" w:rsidRPr="00FD656B" w:rsidTr="00CF17E6">
        <w:trPr>
          <w:trHeight w:val="1080"/>
        </w:trPr>
        <w:tc>
          <w:tcPr>
            <w:tcW w:w="14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981" w:rsidRPr="00FD656B" w:rsidRDefault="00AB3981" w:rsidP="002D1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балл по критерию " Квалификация участника закупки" (формула </w:t>
            </w:r>
            <w:proofErr w:type="spellStart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НЦБi</w:t>
            </w:r>
            <w:proofErr w:type="spellEnd"/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КЗ*Баллы)</w:t>
            </w:r>
          </w:p>
        </w:tc>
      </w:tr>
      <w:tr w:rsidR="00875874" w:rsidRPr="00FD656B" w:rsidTr="00CF17E6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874" w:rsidRPr="00FD656B" w:rsidRDefault="00875874" w:rsidP="0087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874" w:rsidRPr="00FD656B" w:rsidRDefault="00921247" w:rsidP="0087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Рейтинг подкритерия </w:t>
            </w:r>
            <w:r w:rsidR="00875874"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"Квалификация трудовых ресурсов"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874" w:rsidRPr="00FD656B" w:rsidRDefault="00875874" w:rsidP="0087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"Наличие собственной (или по договору) кинологической службы (обученных кинологов и служебных собак) для поиска взрывчатых веществ и взрывных устройств"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874" w:rsidRPr="00FD656B" w:rsidRDefault="00875874" w:rsidP="0087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"Опыт участника по успешному оказанию услуг сопоставимого характера"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874" w:rsidRPr="00FD656B" w:rsidRDefault="00875874" w:rsidP="0087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874" w:rsidRPr="00FD656B" w:rsidRDefault="00875874" w:rsidP="0087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</w:p>
        </w:tc>
      </w:tr>
      <w:tr w:rsidR="00921247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20,12</w:t>
            </w:r>
          </w:p>
        </w:tc>
      </w:tr>
      <w:tr w:rsidR="00921247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921247" w:rsidRPr="00FD656B" w:rsidTr="00CF17E6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247" w:rsidRPr="00FD656B" w:rsidRDefault="00921247" w:rsidP="0038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29,75</w:t>
            </w:r>
          </w:p>
        </w:tc>
      </w:tr>
    </w:tbl>
    <w:p w:rsidR="002A52FE" w:rsidRPr="00FD656B" w:rsidRDefault="002A52FE" w:rsidP="00B94F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3B53" w:rsidRPr="00FD656B" w:rsidRDefault="000C3B53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13832" w:rsidRPr="00FD656B" w:rsidRDefault="00D13832" w:rsidP="000057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5756" w:rsidRPr="00FD656B" w:rsidRDefault="00C23991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 xml:space="preserve">6. Заявке на участие в </w:t>
      </w:r>
      <w:r w:rsidR="001117A6" w:rsidRPr="00FD656B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FD656B">
        <w:rPr>
          <w:rFonts w:ascii="Times New Roman" w:hAnsi="Times New Roman" w:cs="Times New Roman"/>
          <w:sz w:val="24"/>
          <w:szCs w:val="24"/>
        </w:rPr>
        <w:t xml:space="preserve">, которая по результатам оценки и сопоставления получает максимальное количество баллов, присваивается первый номер. Последующие номера присваиваются заявкам на участие в </w:t>
      </w:r>
      <w:r w:rsidR="001117A6" w:rsidRPr="00FD656B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FD656B">
        <w:rPr>
          <w:rFonts w:ascii="Times New Roman" w:hAnsi="Times New Roman" w:cs="Times New Roman"/>
          <w:sz w:val="24"/>
          <w:szCs w:val="24"/>
        </w:rPr>
        <w:t xml:space="preserve"> по мере уменьшения суммарного количества баллов:</w:t>
      </w:r>
    </w:p>
    <w:p w:rsidR="00C23991" w:rsidRPr="00FD656B" w:rsidRDefault="00C23991" w:rsidP="007D7C3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686"/>
        <w:gridCol w:w="3544"/>
        <w:gridCol w:w="3402"/>
      </w:tblGrid>
      <w:tr w:rsidR="007E3200" w:rsidRPr="00FD656B" w:rsidTr="00CF17E6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7E3200" w:rsidRPr="00FD656B" w:rsidRDefault="007E3200" w:rsidP="007E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7E3200" w:rsidRPr="00FD656B" w:rsidRDefault="00F95A85" w:rsidP="007E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7E3200" w:rsidRPr="00FD656B" w:rsidRDefault="007E3200" w:rsidP="007E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Итоговый рейтинг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E3200" w:rsidRPr="00FD656B" w:rsidRDefault="007E3200" w:rsidP="007E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Порядковый номер заявки</w:t>
            </w:r>
          </w:p>
        </w:tc>
      </w:tr>
      <w:tr w:rsidR="00323D62" w:rsidRPr="00FD656B" w:rsidTr="00CF17E6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«ЧОП «ФОРТ-С»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23D62" w:rsidRPr="00FD656B" w:rsidTr="00CF17E6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«Витязь»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3D62" w:rsidRPr="00FD656B" w:rsidTr="00CF17E6">
        <w:trPr>
          <w:trHeight w:val="30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«ЧОО «Альянс»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23D62" w:rsidRPr="00FD656B" w:rsidRDefault="00323D62" w:rsidP="00843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E7928" w:rsidRPr="00FD656B" w:rsidRDefault="00DE7928" w:rsidP="007D7C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928" w:rsidRPr="00FD656B" w:rsidRDefault="00DE7928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704D" w:rsidRPr="00FD656B" w:rsidRDefault="006F0D89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7.</w:t>
      </w:r>
      <w:r w:rsidR="0084704D" w:rsidRPr="00FD656B">
        <w:rPr>
          <w:rFonts w:ascii="Times New Roman" w:hAnsi="Times New Roman" w:cs="Times New Roman"/>
          <w:sz w:val="24"/>
          <w:szCs w:val="24"/>
        </w:rPr>
        <w:t xml:space="preserve"> На основании оценки и сопоставления заявок на участие в </w:t>
      </w:r>
      <w:r w:rsidR="009876B7" w:rsidRPr="009876B7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84704D" w:rsidRPr="00FD656B">
        <w:rPr>
          <w:rFonts w:ascii="Times New Roman" w:hAnsi="Times New Roman" w:cs="Times New Roman"/>
          <w:sz w:val="24"/>
          <w:szCs w:val="24"/>
        </w:rPr>
        <w:t xml:space="preserve"> Единая закупочная комиссия приняла следующее решение: </w:t>
      </w:r>
    </w:p>
    <w:p w:rsidR="0084704D" w:rsidRPr="00FD656B" w:rsidRDefault="0084704D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1645" w:rsidRPr="00FD656B" w:rsidRDefault="006F0D89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7.1.</w:t>
      </w:r>
      <w:r w:rsidR="0084704D" w:rsidRPr="00FD656B">
        <w:rPr>
          <w:rFonts w:ascii="Times New Roman" w:hAnsi="Times New Roman" w:cs="Times New Roman"/>
          <w:sz w:val="24"/>
          <w:szCs w:val="24"/>
        </w:rPr>
        <w:t xml:space="preserve"> </w:t>
      </w:r>
      <w:r w:rsidR="00251645" w:rsidRPr="00FD656B">
        <w:rPr>
          <w:rFonts w:ascii="Times New Roman" w:hAnsi="Times New Roman" w:cs="Times New Roman"/>
          <w:sz w:val="24"/>
          <w:szCs w:val="24"/>
        </w:rPr>
        <w:t>Присвоить первый номер заявке № 2 и признать победителем запроса предложений Общество с ограниченной ответственностью «Частная охранная организация «Витязь» (ИНН/КПП/ОГРН 2320047393/232001001/1022302924159, почтовый адрес: 354000, Краснодарский край, г. Сочи, пер. промышленный, д.4) с ценой договора 1 954 986 (</w:t>
      </w:r>
      <w:r w:rsidR="002A6180">
        <w:rPr>
          <w:rFonts w:ascii="Times New Roman" w:hAnsi="Times New Roman" w:cs="Times New Roman"/>
          <w:sz w:val="24"/>
          <w:szCs w:val="24"/>
        </w:rPr>
        <w:t>О</w:t>
      </w:r>
      <w:r w:rsidR="00251645" w:rsidRPr="00FD656B">
        <w:rPr>
          <w:rFonts w:ascii="Times New Roman" w:hAnsi="Times New Roman" w:cs="Times New Roman"/>
          <w:sz w:val="24"/>
          <w:szCs w:val="24"/>
        </w:rPr>
        <w:t>дин миллион девятьсот пятьдесят четыре тысячи девятьсот восем</w:t>
      </w:r>
      <w:r w:rsidR="00EE112C" w:rsidRPr="00FD656B">
        <w:rPr>
          <w:rFonts w:ascii="Times New Roman" w:hAnsi="Times New Roman" w:cs="Times New Roman"/>
          <w:sz w:val="24"/>
          <w:szCs w:val="24"/>
        </w:rPr>
        <w:t>ьдесят шесть) рублей 01 копейка, НДС не облагается, в связи с применением УСН</w:t>
      </w:r>
    </w:p>
    <w:p w:rsidR="00EE112C" w:rsidRPr="00FD656B" w:rsidRDefault="00EE112C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560C" w:rsidRPr="00FD656B" w:rsidRDefault="00251645" w:rsidP="002A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7.2. Присвоить второй номер заявке № 3 Общество с ограниченной ответственностью «Частная охранная организация «Альянс» (ИНН/КПП/ОГРН 2320140875/232001001/1062320039891, почтовый адрес: 354000, Краснодарский край, г. Сочи, пер. промышленный, д.4) с ценой договора 1 945 112,34 (один миллион девятьсот сорок пять тысяч сто двенадцать) рублей 34 копейки.</w:t>
      </w:r>
      <w:r w:rsidR="0084704D" w:rsidRPr="00FD656B">
        <w:rPr>
          <w:rFonts w:ascii="Times New Roman" w:hAnsi="Times New Roman" w:cs="Times New Roman"/>
          <w:sz w:val="24"/>
          <w:szCs w:val="24"/>
        </w:rPr>
        <w:t>, НДС не облагается, в связи с применением УСН</w:t>
      </w:r>
    </w:p>
    <w:p w:rsidR="0088560C" w:rsidRPr="00FD656B" w:rsidRDefault="0088560C" w:rsidP="008856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560C" w:rsidRPr="00FD656B" w:rsidRDefault="0084704D" w:rsidP="007D7C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656B">
        <w:rPr>
          <w:rFonts w:ascii="Times New Roman" w:hAnsi="Times New Roman" w:cs="Times New Roman"/>
          <w:sz w:val="24"/>
          <w:szCs w:val="24"/>
        </w:rPr>
        <w:t>8. Подписи членов Комиссии:</w:t>
      </w:r>
    </w:p>
    <w:p w:rsidR="00494927" w:rsidRPr="00FD656B" w:rsidRDefault="00494927" w:rsidP="007D7C3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44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3428"/>
        <w:gridCol w:w="3298"/>
        <w:gridCol w:w="2373"/>
      </w:tblGrid>
      <w:tr w:rsidR="00494927" w:rsidRPr="00FD656B" w:rsidTr="00BF289C">
        <w:tc>
          <w:tcPr>
            <w:tcW w:w="1514" w:type="pct"/>
            <w:shd w:val="clear" w:color="auto" w:fill="DEEAF6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Комиссия</w:t>
            </w:r>
          </w:p>
        </w:tc>
        <w:tc>
          <w:tcPr>
            <w:tcW w:w="1313" w:type="pct"/>
            <w:shd w:val="clear" w:color="auto" w:fill="DEEAF6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ФИО</w:t>
            </w:r>
          </w:p>
        </w:tc>
        <w:tc>
          <w:tcPr>
            <w:tcW w:w="1263" w:type="pct"/>
            <w:shd w:val="clear" w:color="auto" w:fill="DEEAF6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«За», «Против»</w:t>
            </w:r>
          </w:p>
        </w:tc>
        <w:tc>
          <w:tcPr>
            <w:tcW w:w="909" w:type="pct"/>
            <w:shd w:val="clear" w:color="auto" w:fill="DEEAF6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FD656B">
              <w:rPr>
                <w:b/>
                <w:szCs w:val="24"/>
              </w:rPr>
              <w:t>Подпись</w:t>
            </w:r>
          </w:p>
        </w:tc>
      </w:tr>
      <w:tr w:rsidR="00494927" w:rsidRPr="00FD656B" w:rsidTr="00BF289C">
        <w:trPr>
          <w:trHeight w:val="608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FD656B">
              <w:rPr>
                <w:bCs/>
                <w:szCs w:val="24"/>
              </w:rPr>
              <w:t xml:space="preserve">Председатель комиссии 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FD656B">
              <w:rPr>
                <w:szCs w:val="24"/>
              </w:rPr>
              <w:t>Ларченков Дмитрий Юрьевич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494927" w:rsidRPr="00FD656B" w:rsidTr="00BF289C">
        <w:trPr>
          <w:trHeight w:val="562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FD656B">
              <w:rPr>
                <w:bCs/>
                <w:szCs w:val="24"/>
              </w:rPr>
              <w:t>Заместитель Председателя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FD656B">
              <w:rPr>
                <w:szCs w:val="24"/>
              </w:rPr>
              <w:t>Дараселия Леван Шотаевич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494927" w:rsidRPr="00FD656B" w:rsidTr="00BF289C">
        <w:trPr>
          <w:trHeight w:val="570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494927" w:rsidRPr="00FD656B" w:rsidTr="00BF289C">
        <w:trPr>
          <w:trHeight w:val="552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494927" w:rsidRPr="00FD656B" w:rsidTr="00BF289C">
        <w:trPr>
          <w:trHeight w:val="562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494927" w:rsidRPr="00FD656B" w:rsidTr="00BF289C">
        <w:trPr>
          <w:trHeight w:val="394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Член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494927" w:rsidRPr="00FD656B" w:rsidTr="00BF289C">
        <w:trPr>
          <w:trHeight w:val="558"/>
        </w:trPr>
        <w:tc>
          <w:tcPr>
            <w:tcW w:w="1514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FD656B">
              <w:rPr>
                <w:bCs/>
                <w:szCs w:val="24"/>
              </w:rPr>
              <w:t>Секретарь комиссии</w:t>
            </w:r>
          </w:p>
        </w:tc>
        <w:tc>
          <w:tcPr>
            <w:tcW w:w="1313" w:type="pct"/>
            <w:shd w:val="clear" w:color="auto" w:fill="auto"/>
            <w:vAlign w:val="center"/>
          </w:tcPr>
          <w:p w:rsidR="00494927" w:rsidRPr="00FD656B" w:rsidRDefault="00494927" w:rsidP="00475C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6B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494927" w:rsidRPr="00FD656B" w:rsidRDefault="00494927" w:rsidP="00475C3D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494927" w:rsidRPr="002A6180" w:rsidRDefault="002A6180" w:rsidP="002A61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bookmarkStart w:id="0" w:name="_GoBack"/>
      <w:bookmarkEnd w:id="0"/>
    </w:p>
    <w:sectPr w:rsidR="00494927" w:rsidRPr="002A6180" w:rsidSect="001908A5">
      <w:pgSz w:w="16838" w:h="11906" w:orient="landscape"/>
      <w:pgMar w:top="720" w:right="1387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8EE" w:rsidRDefault="008128EE" w:rsidP="008A7728">
      <w:pPr>
        <w:spacing w:after="0" w:line="240" w:lineRule="auto"/>
      </w:pPr>
      <w:r>
        <w:separator/>
      </w:r>
    </w:p>
  </w:endnote>
  <w:endnote w:type="continuationSeparator" w:id="0">
    <w:p w:rsidR="008128EE" w:rsidRDefault="008128EE" w:rsidP="008A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C3D" w:rsidRPr="004B6B19" w:rsidRDefault="00475C3D" w:rsidP="00DE7928">
    <w:pPr>
      <w:spacing w:after="0" w:line="100" w:lineRule="atLeast"/>
      <w:rPr>
        <w:rFonts w:ascii="Times New Roman" w:hAnsi="Times New Roman" w:cs="Times New Roman"/>
        <w:bCs/>
        <w:i/>
        <w:sz w:val="20"/>
        <w:szCs w:val="20"/>
      </w:rPr>
    </w:pPr>
    <w:r w:rsidRPr="004B6B19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Pr="008A7728">
      <w:rPr>
        <w:rFonts w:ascii="Times New Roman" w:hAnsi="Times New Roman" w:cs="Times New Roman"/>
        <w:bCs/>
        <w:i/>
        <w:sz w:val="20"/>
        <w:szCs w:val="20"/>
      </w:rPr>
      <w:t>31704714860</w:t>
    </w:r>
    <w:r w:rsidRPr="004B6B19">
      <w:rPr>
        <w:rFonts w:ascii="Times New Roman" w:hAnsi="Times New Roman" w:cs="Times New Roman"/>
        <w:i/>
        <w:sz w:val="20"/>
        <w:szCs w:val="20"/>
      </w:rPr>
      <w:t>-</w:t>
    </w:r>
    <w:r w:rsidRPr="004B6B19">
      <w:rPr>
        <w:rFonts w:ascii="Times New Roman" w:hAnsi="Times New Roman" w:cs="Times New Roman"/>
        <w:bCs/>
        <w:i/>
        <w:sz w:val="20"/>
        <w:szCs w:val="20"/>
      </w:rPr>
      <w:t>П</w:t>
    </w:r>
    <w:r>
      <w:rPr>
        <w:rFonts w:ascii="Times New Roman" w:hAnsi="Times New Roman" w:cs="Times New Roman"/>
        <w:bCs/>
        <w:i/>
        <w:sz w:val="20"/>
        <w:szCs w:val="20"/>
      </w:rPr>
      <w:t>3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от </w:t>
    </w:r>
    <w:r>
      <w:rPr>
        <w:rFonts w:ascii="Times New Roman" w:hAnsi="Times New Roman" w:cs="Times New Roman"/>
        <w:bCs/>
        <w:i/>
        <w:sz w:val="20"/>
        <w:szCs w:val="20"/>
      </w:rPr>
      <w:t>03.02.2017</w:t>
    </w:r>
    <w:r w:rsidRPr="004B6B19">
      <w:rPr>
        <w:rFonts w:ascii="Times New Roman" w:hAnsi="Times New Roman" w:cs="Times New Roman"/>
        <w:bCs/>
        <w:i/>
        <w:sz w:val="20"/>
        <w:szCs w:val="20"/>
      </w:rPr>
      <w:t xml:space="preserve"> г. </w:t>
    </w:r>
    <w:r>
      <w:rPr>
        <w:rFonts w:ascii="Times New Roman" w:hAnsi="Times New Roman" w:cs="Times New Roman"/>
        <w:bCs/>
        <w:i/>
        <w:sz w:val="20"/>
        <w:szCs w:val="20"/>
      </w:rPr>
      <w:t>оценки и сопоставления заявок</w:t>
    </w:r>
  </w:p>
  <w:p w:rsidR="00475C3D" w:rsidRDefault="00475C3D">
    <w:pPr>
      <w:pStyle w:val="a7"/>
    </w:pPr>
  </w:p>
  <w:p w:rsidR="00475C3D" w:rsidRDefault="00475C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8EE" w:rsidRDefault="008128EE" w:rsidP="008A7728">
      <w:pPr>
        <w:spacing w:after="0" w:line="240" w:lineRule="auto"/>
      </w:pPr>
      <w:r>
        <w:separator/>
      </w:r>
    </w:p>
  </w:footnote>
  <w:footnote w:type="continuationSeparator" w:id="0">
    <w:p w:rsidR="008128EE" w:rsidRDefault="008128EE" w:rsidP="008A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2870137"/>
      <w:docPartObj>
        <w:docPartGallery w:val="Page Numbers (Top of Page)"/>
        <w:docPartUnique/>
      </w:docPartObj>
    </w:sdtPr>
    <w:sdtEndPr/>
    <w:sdtContent>
      <w:p w:rsidR="00475C3D" w:rsidRDefault="00475C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F67">
          <w:rPr>
            <w:noProof/>
          </w:rPr>
          <w:t>2</w:t>
        </w:r>
        <w:r>
          <w:fldChar w:fldCharType="end"/>
        </w:r>
      </w:p>
    </w:sdtContent>
  </w:sdt>
  <w:p w:rsidR="00475C3D" w:rsidRDefault="00475C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3"/>
    <w:rsid w:val="00005756"/>
    <w:rsid w:val="000107CF"/>
    <w:rsid w:val="000217C7"/>
    <w:rsid w:val="00034A02"/>
    <w:rsid w:val="00056D1B"/>
    <w:rsid w:val="00090B28"/>
    <w:rsid w:val="000B66A6"/>
    <w:rsid w:val="000C3B53"/>
    <w:rsid w:val="000C76AB"/>
    <w:rsid w:val="000E5F2D"/>
    <w:rsid w:val="001117A6"/>
    <w:rsid w:val="001908A5"/>
    <w:rsid w:val="00193D9C"/>
    <w:rsid w:val="001A29F5"/>
    <w:rsid w:val="001F60B3"/>
    <w:rsid w:val="00200818"/>
    <w:rsid w:val="00227C73"/>
    <w:rsid w:val="00237A3A"/>
    <w:rsid w:val="00251645"/>
    <w:rsid w:val="002A52FE"/>
    <w:rsid w:val="002A6180"/>
    <w:rsid w:val="002B2B3D"/>
    <w:rsid w:val="002F0F67"/>
    <w:rsid w:val="002F7DF9"/>
    <w:rsid w:val="0030037F"/>
    <w:rsid w:val="00306E17"/>
    <w:rsid w:val="00323D62"/>
    <w:rsid w:val="003260D1"/>
    <w:rsid w:val="00350B06"/>
    <w:rsid w:val="00374232"/>
    <w:rsid w:val="00384F68"/>
    <w:rsid w:val="00397952"/>
    <w:rsid w:val="003C1C73"/>
    <w:rsid w:val="003E65ED"/>
    <w:rsid w:val="003F2F06"/>
    <w:rsid w:val="00425C66"/>
    <w:rsid w:val="00431E51"/>
    <w:rsid w:val="00454B6F"/>
    <w:rsid w:val="00467802"/>
    <w:rsid w:val="00475C3D"/>
    <w:rsid w:val="00494927"/>
    <w:rsid w:val="0053093B"/>
    <w:rsid w:val="00530D3B"/>
    <w:rsid w:val="0054074B"/>
    <w:rsid w:val="005446F8"/>
    <w:rsid w:val="005E745F"/>
    <w:rsid w:val="0060760B"/>
    <w:rsid w:val="00614BFD"/>
    <w:rsid w:val="00694469"/>
    <w:rsid w:val="00697A43"/>
    <w:rsid w:val="006C5A89"/>
    <w:rsid w:val="006D0798"/>
    <w:rsid w:val="006F0D89"/>
    <w:rsid w:val="006F317B"/>
    <w:rsid w:val="007024CB"/>
    <w:rsid w:val="00745237"/>
    <w:rsid w:val="00746934"/>
    <w:rsid w:val="0076008F"/>
    <w:rsid w:val="00776CD3"/>
    <w:rsid w:val="00782EB6"/>
    <w:rsid w:val="007B390F"/>
    <w:rsid w:val="007B4B41"/>
    <w:rsid w:val="007C3D85"/>
    <w:rsid w:val="007C662A"/>
    <w:rsid w:val="007D7C3E"/>
    <w:rsid w:val="007E3200"/>
    <w:rsid w:val="007F788E"/>
    <w:rsid w:val="008128EE"/>
    <w:rsid w:val="008134C5"/>
    <w:rsid w:val="00816D57"/>
    <w:rsid w:val="0084374A"/>
    <w:rsid w:val="0084704D"/>
    <w:rsid w:val="00875874"/>
    <w:rsid w:val="0088560C"/>
    <w:rsid w:val="008A7728"/>
    <w:rsid w:val="008A7F45"/>
    <w:rsid w:val="008C737F"/>
    <w:rsid w:val="008D0955"/>
    <w:rsid w:val="008D2347"/>
    <w:rsid w:val="008E2094"/>
    <w:rsid w:val="008F4260"/>
    <w:rsid w:val="00901871"/>
    <w:rsid w:val="00906374"/>
    <w:rsid w:val="00921247"/>
    <w:rsid w:val="00925CAD"/>
    <w:rsid w:val="00945F38"/>
    <w:rsid w:val="009868DF"/>
    <w:rsid w:val="009876B7"/>
    <w:rsid w:val="009B09A2"/>
    <w:rsid w:val="009C002A"/>
    <w:rsid w:val="009C23B2"/>
    <w:rsid w:val="00A539DE"/>
    <w:rsid w:val="00AB3981"/>
    <w:rsid w:val="00AB6993"/>
    <w:rsid w:val="00AC3701"/>
    <w:rsid w:val="00B125B1"/>
    <w:rsid w:val="00B16849"/>
    <w:rsid w:val="00B636F2"/>
    <w:rsid w:val="00B94FF1"/>
    <w:rsid w:val="00BA4908"/>
    <w:rsid w:val="00BF289C"/>
    <w:rsid w:val="00C011A2"/>
    <w:rsid w:val="00C23991"/>
    <w:rsid w:val="00C72205"/>
    <w:rsid w:val="00C85F05"/>
    <w:rsid w:val="00CD0877"/>
    <w:rsid w:val="00CF17E6"/>
    <w:rsid w:val="00CF3040"/>
    <w:rsid w:val="00D13832"/>
    <w:rsid w:val="00D23DAE"/>
    <w:rsid w:val="00D31B9F"/>
    <w:rsid w:val="00D768D5"/>
    <w:rsid w:val="00D91766"/>
    <w:rsid w:val="00D9747C"/>
    <w:rsid w:val="00DA1AE8"/>
    <w:rsid w:val="00DA24F9"/>
    <w:rsid w:val="00DE7928"/>
    <w:rsid w:val="00E42F17"/>
    <w:rsid w:val="00E47D29"/>
    <w:rsid w:val="00EE112C"/>
    <w:rsid w:val="00EE351B"/>
    <w:rsid w:val="00F003A3"/>
    <w:rsid w:val="00F21C0B"/>
    <w:rsid w:val="00F61F00"/>
    <w:rsid w:val="00F77C05"/>
    <w:rsid w:val="00F80B94"/>
    <w:rsid w:val="00F94D15"/>
    <w:rsid w:val="00F95A85"/>
    <w:rsid w:val="00FA2B03"/>
    <w:rsid w:val="00FC5EB4"/>
    <w:rsid w:val="00FD656B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1513E-4328-4641-A3CD-2965EA56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99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AB69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AB6993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AB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B6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993"/>
  </w:style>
  <w:style w:type="paragraph" w:styleId="a7">
    <w:name w:val="footer"/>
    <w:basedOn w:val="a"/>
    <w:link w:val="a8"/>
    <w:uiPriority w:val="99"/>
    <w:unhideWhenUsed/>
    <w:rsid w:val="00AB6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993"/>
  </w:style>
  <w:style w:type="character" w:styleId="a9">
    <w:name w:val="Hyperlink"/>
    <w:basedOn w:val="a0"/>
    <w:uiPriority w:val="99"/>
    <w:unhideWhenUsed/>
    <w:rsid w:val="00AB6993"/>
    <w:rPr>
      <w:color w:val="0563C1" w:themeColor="hyperlink"/>
      <w:u w:val="single"/>
    </w:rPr>
  </w:style>
  <w:style w:type="paragraph" w:styleId="aa">
    <w:name w:val="List Paragraph"/>
    <w:aliases w:val="Заговок Марина,List Paragraph"/>
    <w:basedOn w:val="a"/>
    <w:link w:val="ab"/>
    <w:uiPriority w:val="34"/>
    <w:qFormat/>
    <w:rsid w:val="00AB6993"/>
    <w:pPr>
      <w:ind w:left="720"/>
      <w:contextualSpacing/>
    </w:pPr>
  </w:style>
  <w:style w:type="character" w:customStyle="1" w:styleId="ab">
    <w:name w:val="Абзац списка Знак"/>
    <w:aliases w:val="Заговок Марина Знак,List Paragraph Знак"/>
    <w:link w:val="aa"/>
    <w:uiPriority w:val="34"/>
    <w:locked/>
    <w:rsid w:val="00AB6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11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109</cp:revision>
  <dcterms:created xsi:type="dcterms:W3CDTF">2017-01-28T16:54:00Z</dcterms:created>
  <dcterms:modified xsi:type="dcterms:W3CDTF">2017-02-06T12:21:00Z</dcterms:modified>
</cp:coreProperties>
</file>