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58" w:rsidRDefault="0081080B" w:rsidP="007C23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№1 к Документации </w:t>
      </w:r>
    </w:p>
    <w:p w:rsidR="009D1ACA" w:rsidRDefault="007C2396" w:rsidP="007C23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:rsidR="00261491" w:rsidRDefault="00261491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Договор № 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поставку Товара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Смоленск                                                                         </w:t>
      </w:r>
      <w:proofErr w:type="gramStart"/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B47E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BB47E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8781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BB47E7">
        <w:rPr>
          <w:rFonts w:ascii="Times New Roman" w:hAnsi="Times New Roman" w:cs="Times New Roman"/>
          <w:sz w:val="24"/>
          <w:szCs w:val="24"/>
          <w:lang w:val="ru-RU"/>
        </w:rPr>
        <w:t>» ____________ 201</w:t>
      </w:r>
      <w:r w:rsidR="00135A1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9C0" w:rsidRPr="00B0686A" w:rsidRDefault="001F0B28" w:rsidP="00F40E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 w:rsidRPr="00CF0204">
        <w:rPr>
          <w:rFonts w:ascii="Times New Roman" w:hAnsi="Times New Roman"/>
          <w:sz w:val="24"/>
          <w:szCs w:val="24"/>
          <w:lang w:val="ru-RU"/>
        </w:rPr>
        <w:t xml:space="preserve">едеральное автономное учреждение Министерства обороны Российской Федерации «Центральный спортивный клуб Армии», именуемое в дальнейшем </w:t>
      </w:r>
      <w:r w:rsidRPr="00B13EBF">
        <w:rPr>
          <w:rFonts w:ascii="Times New Roman" w:hAnsi="Times New Roman"/>
          <w:b/>
          <w:sz w:val="24"/>
          <w:szCs w:val="24"/>
          <w:lang w:val="ru-RU"/>
        </w:rPr>
        <w:t>«Заказчик»</w:t>
      </w:r>
      <w:r w:rsidR="00B13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13EBF" w:rsidRPr="00B13EBF">
        <w:rPr>
          <w:rFonts w:ascii="Times New Roman" w:hAnsi="Times New Roman"/>
          <w:sz w:val="24"/>
          <w:szCs w:val="24"/>
          <w:lang w:val="ru-RU"/>
        </w:rPr>
        <w:t>в лице начальника филиала ФАУ МО РФ ЦСКА (СКА, г. Смоленск) Лалетина Виктора Сергеевича, действующего на основании положения о филиале и доверенности №70д от 31.03.2017г.,</w:t>
      </w:r>
      <w:r w:rsidR="005209C0" w:rsidRPr="00B13EBF">
        <w:rPr>
          <w:rFonts w:ascii="Times New Roman" w:hAnsi="Times New Roman"/>
          <w:sz w:val="24"/>
          <w:szCs w:val="24"/>
          <w:lang w:val="ru-RU"/>
        </w:rPr>
        <w:t xml:space="preserve">  с од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стороны и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именуемое в дальнейшем </w:t>
      </w:r>
      <w:r w:rsidR="005209C0" w:rsidRPr="00B13E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«Поставщик»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лице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другой стороны, а вместе именуемые в дальнейшем «Стороны», заключили настоящий договор (далее – Договор) о нижеследующем.</w:t>
      </w:r>
    </w:p>
    <w:p w:rsidR="00992E41" w:rsidRDefault="00992E41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7C2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F041EB" w:rsidRPr="009F4F8F" w:rsidRDefault="00F041EB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Договору Поставщик обязуется передать в собственность, а Заказчик – принять и оплатить </w:t>
      </w:r>
      <w:r w:rsidR="006A2FFA">
        <w:rPr>
          <w:rFonts w:ascii="Times New Roman" w:hAnsi="Times New Roman" w:cs="Times New Roman"/>
          <w:b/>
          <w:sz w:val="24"/>
          <w:szCs w:val="24"/>
          <w:lang w:val="ru-RU"/>
        </w:rPr>
        <w:t>наградную атрибутику</w:t>
      </w:r>
      <w:r w:rsidR="003771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(далее – «Товар»)</w:t>
      </w:r>
      <w:r w:rsidR="00271D7B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аименование, ассортимент, характеристики, количество и стоимость котор</w:t>
      </w:r>
      <w:r w:rsidR="00271D7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указаны в Спецификации </w:t>
      </w:r>
      <w:r w:rsidR="008B0708">
        <w:rPr>
          <w:rFonts w:ascii="Times New Roman" w:hAnsi="Times New Roman" w:cs="Times New Roman"/>
          <w:sz w:val="24"/>
          <w:szCs w:val="24"/>
          <w:lang w:val="ru-RU"/>
        </w:rPr>
        <w:t xml:space="preserve">Товара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(Приложение №1) к настоящему Договору</w:t>
      </w:r>
      <w:r w:rsidR="007477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На момент передачи Товара Заказчику последний должен принадлежать Поставщику на праве собственности, не быть заложенным или арестованным, не являться предметом иска третьих лиц.</w:t>
      </w:r>
    </w:p>
    <w:p w:rsidR="00F041EB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ED7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на основании Протокола Единой</w:t>
      </w:r>
      <w:r w:rsidR="00D07150" w:rsidRPr="00F40ED7">
        <w:rPr>
          <w:rFonts w:ascii="Times New Roman" w:hAnsi="Times New Roman" w:cs="Times New Roman"/>
          <w:sz w:val="24"/>
          <w:szCs w:val="24"/>
          <w:lang w:val="ru-RU"/>
        </w:rPr>
        <w:t xml:space="preserve"> закупочной комиссии от </w:t>
      </w:r>
      <w:r w:rsidR="00B13EB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D07150" w:rsidRPr="00F40ED7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13EBF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8007F1" w:rsidRPr="00F40E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0B28" w:rsidRPr="00F40ED7" w:rsidRDefault="001F0B28" w:rsidP="001F0B2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Default="00F041EB" w:rsidP="00F40ED7">
      <w:pPr>
        <w:pStyle w:val="a3"/>
        <w:keepNext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E6">
        <w:rPr>
          <w:rFonts w:ascii="Times New Roman" w:hAnsi="Times New Roman" w:cs="Times New Roman"/>
          <w:b/>
          <w:sz w:val="24"/>
          <w:szCs w:val="24"/>
          <w:lang w:val="ru-RU"/>
        </w:rPr>
        <w:t>УСЛОВИЯ ПОСТАВКИ ТОВАРА</w:t>
      </w:r>
    </w:p>
    <w:p w:rsidR="001F0B28" w:rsidRPr="001F0B28" w:rsidRDefault="001F0B28" w:rsidP="001F0B28">
      <w:pPr>
        <w:pStyle w:val="a3"/>
        <w:keepNext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Поставка Товара осуществляется транспортом и за счет Поставщика по адресу:</w:t>
      </w:r>
      <w:r w:rsidR="00FD7F4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F40ED7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Смоленск, ул.Багратиона, д.25.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Выбор транспортного средства для доставки Товара осуществляется Поставщиком.  Разгрузка Товара осуществляется силами Поставщика и за его счет.</w:t>
      </w:r>
    </w:p>
    <w:p w:rsidR="00B93999" w:rsidRDefault="003A38C5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754">
        <w:rPr>
          <w:rFonts w:ascii="Times New Roman" w:hAnsi="Times New Roman" w:cs="Times New Roman"/>
          <w:sz w:val="24"/>
          <w:szCs w:val="24"/>
          <w:lang w:val="ru-RU"/>
        </w:rPr>
        <w:t>Срок поставки Товара:</w:t>
      </w:r>
      <w:r w:rsidR="00E004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FFA" w:rsidRPr="006A2FFA">
        <w:rPr>
          <w:rFonts w:ascii="Times New Roman" w:hAnsi="Times New Roman" w:cs="Times New Roman"/>
          <w:color w:val="0070C0"/>
          <w:sz w:val="24"/>
          <w:szCs w:val="24"/>
          <w:lang w:val="ru-RU"/>
        </w:rPr>
        <w:t>не позднее 19 марта 2018 года.</w:t>
      </w:r>
      <w:r w:rsidR="00A35DAA" w:rsidRPr="006A2FFA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2550C2" w:rsidRPr="002550C2">
        <w:rPr>
          <w:rFonts w:ascii="Times New Roman" w:hAnsi="Times New Roman" w:cs="Times New Roman"/>
          <w:sz w:val="24"/>
          <w:szCs w:val="24"/>
          <w:lang w:val="ru-RU"/>
        </w:rPr>
        <w:t xml:space="preserve">Поставка товара осуществляется в рабочие дни Заказчика с понедельника по пятницу с </w:t>
      </w:r>
      <w:r w:rsidR="005926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550C2" w:rsidRPr="002550C2">
        <w:rPr>
          <w:rFonts w:ascii="Times New Roman" w:hAnsi="Times New Roman" w:cs="Times New Roman"/>
          <w:sz w:val="24"/>
          <w:szCs w:val="24"/>
          <w:lang w:val="ru-RU"/>
        </w:rPr>
        <w:t xml:space="preserve"> до 17 часов.</w:t>
      </w:r>
    </w:p>
    <w:p w:rsidR="00F041EB" w:rsidRPr="00B93999" w:rsidRDefault="00F041EB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999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обязан не </w:t>
      </w:r>
      <w:r w:rsidR="00CC1D7C" w:rsidRPr="00B93999">
        <w:rPr>
          <w:rFonts w:ascii="Times New Roman" w:hAnsi="Times New Roman" w:cs="Times New Roman"/>
          <w:sz w:val="24"/>
          <w:szCs w:val="24"/>
          <w:lang w:val="ru-RU"/>
        </w:rPr>
        <w:t>позднее чем за 3 (Т</w:t>
      </w:r>
      <w:r w:rsidR="00CA3919" w:rsidRPr="00B93999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93999">
        <w:rPr>
          <w:rFonts w:ascii="Times New Roman" w:hAnsi="Times New Roman" w:cs="Times New Roman"/>
          <w:sz w:val="24"/>
          <w:szCs w:val="24"/>
          <w:lang w:val="ru-RU"/>
        </w:rPr>
        <w:t>) дня известить Заказчика по телефону, факсу о дате поставки Товара, ориентировочном времени прибытия транспортного средства, его государственном регистрационном знаке и марке.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Т</w:t>
      </w:r>
      <w:r w:rsidR="00712B98">
        <w:rPr>
          <w:rFonts w:ascii="Times New Roman" w:hAnsi="Times New Roman" w:cs="Times New Roman"/>
          <w:sz w:val="24"/>
          <w:szCs w:val="24"/>
          <w:lang w:val="ru-RU" w:eastAsia="he-IL" w:bidi="he-IL"/>
        </w:rPr>
        <w:t>овар поставляется в невозвратной</w:t>
      </w: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таре и упаковке, пригодной для данного Товара и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обеспечивающей его сохранность при транспортировке и хранении.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Товар должен быть новым, не бывшим в употреблении</w:t>
      </w:r>
      <w:r w:rsidR="00B26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Одновременно с передачей Товара Поставщик передает Заказчику относящиеся к нему документы (паспорт, сертификаты о соответствии нормативным документам и санитарным нормам, предъявляемым к поставляемому Товару, инструкции на русском языке, гарантийные талоны (сервисные книжки)). Ненадлежащее исполнение обязанности Поставщика о передаче документов, относящихся к Товару, является основанием для отказа Заказчика в приеме Товара.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Поставщик признается исполнившим обязательства по передаче Товара, а Заказчик – по приему Товара, с момента подписания уполномоченным представителем Заказчика товарной накладной.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Товар переходит к Заказчику с момента передачи Товара и подписания товарной накладной.</w:t>
      </w:r>
    </w:p>
    <w:p w:rsidR="001A459E" w:rsidRPr="009D4C6D" w:rsidRDefault="001A459E" w:rsidP="00F40ED7">
      <w:pPr>
        <w:pStyle w:val="a3"/>
        <w:numPr>
          <w:ilvl w:val="1"/>
          <w:numId w:val="1"/>
        </w:numPr>
        <w:tabs>
          <w:tab w:val="clear" w:pos="63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C6D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поставки товара ненадлежащего качества, нарушения Поставщиком срока замены Товара ненадлежащего качества, нарушения Поставщиком срока поставки Товара более чем </w:t>
      </w:r>
      <w:r w:rsidRPr="009D4C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5 (Пять) дней, нарушения Поставщиком срока допоставки или доукомплектования Товара Заказчик вправе отказаться от исполнения Договора (полностью или частично) и потребовать возмещения убытков. </w:t>
      </w:r>
    </w:p>
    <w:p w:rsidR="00F041EB" w:rsidRPr="001A459E" w:rsidRDefault="00F041EB" w:rsidP="00F40ED7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459E">
        <w:rPr>
          <w:rFonts w:ascii="Times New Roman" w:hAnsi="Times New Roman" w:cs="Times New Roman"/>
          <w:b/>
          <w:sz w:val="24"/>
          <w:szCs w:val="24"/>
          <w:lang w:val="ru-RU"/>
        </w:rPr>
        <w:t>ЦЕНА ТОВАРА И ПОРЯДОК РАСЧЕТОВ</w:t>
      </w:r>
    </w:p>
    <w:p w:rsidR="00F041EB" w:rsidRPr="001A459E" w:rsidRDefault="00F041EB" w:rsidP="00F40ED7">
      <w:pPr>
        <w:keepNext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Цена настоящего Догов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ора составляет 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>_______</w:t>
      </w:r>
      <w:proofErr w:type="gramStart"/>
      <w:r w:rsidR="00EB218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="00EB218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рублей 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 00 коп., 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EB218E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="00EB218E">
        <w:rPr>
          <w:rFonts w:ascii="Times New Roman" w:hAnsi="Times New Roman" w:cs="Times New Roman"/>
          <w:sz w:val="24"/>
          <w:szCs w:val="24"/>
          <w:lang w:val="ru-RU"/>
        </w:rPr>
        <w:t>. НДС (___)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В цену Договора включены: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стоимость товара, упаковки, затраты, связанные </w:t>
      </w:r>
      <w:r w:rsidR="002F2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 транспортировкой и доставкой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погрузкой, разгрузкой</w:t>
      </w:r>
      <w:r w:rsidR="00377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товара, 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сборк</w:t>
      </w:r>
      <w:r w:rsidR="00D92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ой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разнос</w:t>
      </w:r>
      <w:r w:rsidR="00D92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товара по помещениям Заказчика, утилизацию упаковки,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все налоги, определяемые действующим законодательством Российской Федерации, страхование, уплата таможенных пошлин и другие обязательные платежи, а также другие выплаты, связанные с заключением и исполнением договора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0C5C" w:rsidRDefault="00080C5C" w:rsidP="00F40ED7">
      <w:pPr>
        <w:pStyle w:val="a3"/>
        <w:widowControl w:val="0"/>
        <w:numPr>
          <w:ilvl w:val="1"/>
          <w:numId w:val="1"/>
        </w:numPr>
        <w:tabs>
          <w:tab w:val="clear" w:pos="63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  <w:r w:rsidRPr="00080C5C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Сторонами настоящего Договора определен следующий порядок и сроки расчетов за Товар, являющийся предметом Договора:</w:t>
      </w:r>
    </w:p>
    <w:p w:rsidR="00EB218E" w:rsidRDefault="000F3DFE" w:rsidP="00EB218E">
      <w:pPr>
        <w:pStyle w:val="a4"/>
        <w:numPr>
          <w:ilvl w:val="2"/>
          <w:numId w:val="1"/>
        </w:numPr>
        <w:tabs>
          <w:tab w:val="clear" w:pos="1288"/>
        </w:tabs>
        <w:spacing w:after="0"/>
        <w:ind w:left="0" w:firstLine="567"/>
        <w:jc w:val="both"/>
        <w:rPr>
          <w:color w:val="000000"/>
          <w:spacing w:val="-6"/>
          <w:kern w:val="2"/>
          <w:sz w:val="24"/>
          <w:szCs w:val="24"/>
          <w:lang w:val="ru-RU" w:eastAsia="ko-KR"/>
        </w:rPr>
      </w:pPr>
      <w:r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Заказчик производит оплату поставленного Товара путем перечисления денежных средс</w:t>
      </w:r>
      <w:r w:rsidR="00EB218E"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тв на расчетный счет Поставщика в течение 10 (десяти) рабочих дней после поставки Товара на основании полученных от Поставщика счета, счет-фактуры, товарной накладной (форма-ТОРГ 12).</w:t>
      </w:r>
    </w:p>
    <w:p w:rsidR="00080C5C" w:rsidRPr="00EB218E" w:rsidRDefault="00080C5C" w:rsidP="00EB218E">
      <w:pPr>
        <w:pStyle w:val="a4"/>
        <w:numPr>
          <w:ilvl w:val="2"/>
          <w:numId w:val="1"/>
        </w:numPr>
        <w:tabs>
          <w:tab w:val="clear" w:pos="1288"/>
        </w:tabs>
        <w:spacing w:after="0"/>
        <w:ind w:left="0" w:firstLine="567"/>
        <w:jc w:val="both"/>
        <w:rPr>
          <w:color w:val="000000"/>
          <w:spacing w:val="-6"/>
          <w:kern w:val="2"/>
          <w:sz w:val="24"/>
          <w:szCs w:val="24"/>
          <w:lang w:val="ru-RU" w:eastAsia="ko-KR"/>
        </w:rPr>
      </w:pPr>
      <w:r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Обязательства Заказчика по оплате Товара считаются исполненными с момента списания денежных средств с расчетного счета Заказчика.</w:t>
      </w:r>
    </w:p>
    <w:p w:rsidR="00080C5C" w:rsidRPr="003D66B5" w:rsidRDefault="00080C5C" w:rsidP="00F40ED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</w:p>
    <w:p w:rsidR="00F041EB" w:rsidRPr="009F4F8F" w:rsidRDefault="00F041EB" w:rsidP="00F40ED7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 xml:space="preserve">ПОРЯДОК ПРИЕМКИ ТОВАРА </w:t>
      </w:r>
    </w:p>
    <w:p w:rsidR="00F041EB" w:rsidRPr="009F4F8F" w:rsidRDefault="00F041EB" w:rsidP="00F40ED7">
      <w:pPr>
        <w:keepNext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F40E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4.1. Приемка Товара осуществляется уполномоченными представителями Поставщика и Заказчика в день поставки Товара. При обнаружении недопоставки Товара представителями Сторон составляется Акт о недопоставке. Поставщик обязан восполнить недопоставленное ко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>личество Товара в течение 2 (Двух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рабочих дней с даты составления Акта.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ab/>
        <w:t>Приемка Товара по качеству осуществляется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 в течение 10 (Десяти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) рабочих дней с даты поставки Товара.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При обнаружении ненадлежащего качества Товара или несоответствия Товара условиям о комплектности, Заказчик уведомляет об этом Поставщика в течение 1 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(Одного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рабочего дня с даты обнаружения недостатков или некомплектности оборудования.</w:t>
      </w:r>
    </w:p>
    <w:p w:rsidR="00F041EB" w:rsidRPr="009F4F8F" w:rsidRDefault="00F07E14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Поставщик в течение 1 (Одного</w:t>
      </w:r>
      <w:r w:rsidR="00F041EB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рабочего дня с момента получения уведомления от Заказчика обязан направить своего уполномоченного представителя на склад Заказчика для осмотра и составления Акта о некомплектности и (или) ненадлежащем качестве Товара.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Замена Товара ненадлежащего качества и доукомплектование Товара производи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тся Поставщиком в течение 3 (Трех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дней с даты составления Сторонами Акта. </w:t>
      </w:r>
    </w:p>
    <w:p w:rsidR="00F041EB" w:rsidRPr="009F4F8F" w:rsidRDefault="00F041EB" w:rsidP="00F40ED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8F">
        <w:rPr>
          <w:rFonts w:ascii="Times New Roman" w:hAnsi="Times New Roman" w:cs="Times New Roman"/>
          <w:sz w:val="24"/>
          <w:szCs w:val="24"/>
        </w:rPr>
        <w:t>4.3 В случае споров о качестве поставленного Товара проводится экспертиза в независимой экспертной организации за счет Стороны, настаивающей на ее проведении.  Если экспертиза проведена за счет Заказчика и по ее результатам установлено ненадлежащее качество поставленного Товара, Поставщик обязан возместить Заказчику расходы на проведе</w:t>
      </w:r>
      <w:r w:rsidR="00DF5287">
        <w:rPr>
          <w:rFonts w:ascii="Times New Roman" w:hAnsi="Times New Roman" w:cs="Times New Roman"/>
          <w:sz w:val="24"/>
          <w:szCs w:val="24"/>
        </w:rPr>
        <w:t>ние экспертизы в течение 5 (Пяти</w:t>
      </w:r>
      <w:r w:rsidRPr="009F4F8F">
        <w:rPr>
          <w:rFonts w:ascii="Times New Roman" w:hAnsi="Times New Roman" w:cs="Times New Roman"/>
          <w:sz w:val="24"/>
          <w:szCs w:val="24"/>
        </w:rPr>
        <w:t>) рабочих дней с даты получения ее результатов.</w:t>
      </w:r>
    </w:p>
    <w:p w:rsidR="00F041EB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 случае если Поставщик не направит к Заказчику своего уполномоченного представителя в установленный </w:t>
      </w:r>
      <w:r w:rsidR="001A459E">
        <w:rPr>
          <w:rFonts w:ascii="Times New Roman" w:eastAsiaTheme="minorHAnsi" w:hAnsi="Times New Roman" w:cs="Times New Roman"/>
          <w:sz w:val="24"/>
          <w:szCs w:val="24"/>
          <w:lang w:val="ru-RU"/>
        </w:rPr>
        <w:t>Заказчиком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срок, Заказчик самостоятельно обращается в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независимой экспертной организации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для проведения экспертизы и уведомляет об этом Поставщика.</w:t>
      </w:r>
    </w:p>
    <w:p w:rsidR="00052D4F" w:rsidRDefault="00603261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4.4. Гарантий</w:t>
      </w:r>
      <w:r w:rsidR="00616CFD">
        <w:rPr>
          <w:rFonts w:ascii="Times New Roman" w:eastAsiaTheme="minorHAnsi" w:hAnsi="Times New Roman" w:cs="Times New Roman"/>
          <w:sz w:val="24"/>
          <w:szCs w:val="24"/>
          <w:lang w:val="ru-RU"/>
        </w:rPr>
        <w:t>ный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 – не менее 1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2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>(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двенадцати</w:t>
      </w:r>
      <w:r w:rsidR="00FD306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>месяц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ев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192E47" w:rsidRPr="00F34FA0" w:rsidRDefault="00192E47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041EB" w:rsidRPr="009F4F8F" w:rsidRDefault="00F041EB" w:rsidP="00F40ED7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041EB" w:rsidRPr="009F4F8F" w:rsidRDefault="00F041EB" w:rsidP="00F40ED7">
      <w:pPr>
        <w:widowControl w:val="0"/>
        <w:snapToGrid w:val="0"/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5.1. В случае нарушения Поставщиком срока: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поставки Товара, установленного </w:t>
      </w:r>
      <w:hyperlink r:id="rId6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2.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Договора;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срока допоставки Товара, установленного </w:t>
      </w:r>
      <w:hyperlink r:id="rId7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.1</w:t>
      </w:r>
      <w:proofErr w:type="gramStart"/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. настоящего</w:t>
      </w:r>
      <w:proofErr w:type="gramEnd"/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Договора;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срока замены Товара и срока доукомплектования Товара, установленных </w:t>
      </w:r>
      <w:hyperlink r:id="rId8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Договора, Заказчик вправе предъявить Поставщику требование об уплате неустойки в размере 0,5 % от цены настоящего Договора за каждый день просрочки.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5.2. В случае нарушения Заказчиком срока оплаты стоимости Товара, установленного </w:t>
      </w:r>
      <w:hyperlink r:id="rId9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3.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 настоящего Договора, Поставщик вправе предъявить Заказчику </w:t>
      </w:r>
      <w:hyperlink r:id="rId10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требование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 уплате неустойки в размере 0,1% от не уплаченной в срок суммы за каждый день просрочки.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5.3. Стороны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5.4. Срок исполнения обязательства, установленного настоящим Договором, отодвигается соразмерно времени действия указанных форс-мажорных обстоятельств.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5.5. Сторона, которая не в состоянии выполнить свои обязательства по причинам форс-мажорных обстоятельств, должна в письменной форме </w:t>
      </w:r>
      <w:r w:rsidR="001A459E">
        <w:rPr>
          <w:rFonts w:ascii="Times New Roman" w:eastAsiaTheme="minorHAnsi" w:hAnsi="Times New Roman" w:cs="Times New Roman"/>
          <w:sz w:val="24"/>
          <w:szCs w:val="24"/>
          <w:lang w:val="ru-RU"/>
        </w:rPr>
        <w:t>в максимально возможный срок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уведомить другую Сторону о начале, ожидаемом сроке действия и прекращении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 соответствующей Стороны. </w:t>
      </w:r>
      <w:r w:rsidR="00BB004C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Не уведомление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или несвоевременное уведомление лишает виновную Сторону права на освобождение от ответственности за неисполнение обязательств вследствие указанных обстоятельств.</w:t>
      </w:r>
    </w:p>
    <w:p w:rsidR="001A459E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1A459E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В случае если обстоятельства, предусмотренные настоящим разделом, длятся более 2 (Дв</w:t>
      </w:r>
      <w:r w:rsidR="001B5829">
        <w:rPr>
          <w:rFonts w:ascii="Times New Roman" w:eastAsiaTheme="minorHAnsi" w:hAnsi="Times New Roman" w:cs="Times New Roman"/>
          <w:sz w:val="24"/>
          <w:szCs w:val="24"/>
          <w:lang w:val="ru-RU"/>
        </w:rPr>
        <w:t>ух</w:t>
      </w:r>
      <w:r w:rsidR="001A459E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месяцев, Стороны совместно решают вопрос об изменении или о расторжении настоящего Договора.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="00F041EB"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обязуются немедленно извещать друг друга о любых изменениях в наименовании, адресе, банковских реквизитах и контактных телефонах. В противном случае, исполнение обязательств по настоящему Договору одной Стороны с учетом последних известных данных другой Стороны, признается Сторонами надлежащим исполнением.</w:t>
      </w:r>
    </w:p>
    <w:p w:rsidR="001A459E" w:rsidRDefault="001A459E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F041EB" w:rsidRPr="007C2396" w:rsidRDefault="00F041EB" w:rsidP="007C23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C239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РАСТОРЖЕНИЕ ДОГОВОРА</w:t>
      </w:r>
    </w:p>
    <w:p w:rsidR="00F041EB" w:rsidRPr="009D1ACA" w:rsidRDefault="00F041EB" w:rsidP="00F40ED7">
      <w:pPr>
        <w:pStyle w:val="a3"/>
        <w:keepNext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6.1. Настоящий Договор может быть расторгнут по соглашению Сторон, по решению суда, а также в одностороннем порядке по инициативе Стороны Договора.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6.2. Заказчик вправе расторгнуть Договор в одностороннем порядке в случаях: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а) нарушения Поставщиком срока пост</w:t>
      </w:r>
      <w:r w:rsidR="00717B80">
        <w:rPr>
          <w:rFonts w:ascii="Times New Roman" w:hAnsi="Times New Roman" w:cs="Times New Roman"/>
          <w:sz w:val="24"/>
          <w:szCs w:val="24"/>
          <w:lang w:val="ru-RU"/>
        </w:rPr>
        <w:t>авки Товара более чем на 5 (Пять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дней;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) нарушения Поставщиком срока замены Товара ненадлежащего качества;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) нарушения Поставщиком срока допоставки или доукомплектования Товара.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6.3. Поставщик вправе расторгнуть настоящий Договор в порядке, предусмотренном действующим законодательством Российской Федерации.</w:t>
      </w:r>
    </w:p>
    <w:p w:rsidR="00A11892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6.4. О расторжении Договора Сторона направляет письменное уведомление о расторжении Договора другой Стороне.</w:t>
      </w:r>
    </w:p>
    <w:p w:rsidR="00077723" w:rsidRPr="009F4F8F" w:rsidRDefault="00077723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b/>
          <w:sz w:val="24"/>
          <w:szCs w:val="24"/>
          <w:lang w:val="ru-RU"/>
        </w:rPr>
        <w:t>. ПРОЧИЕ УСЛОВИЯ</w:t>
      </w:r>
    </w:p>
    <w:p w:rsidR="00F041EB" w:rsidRPr="009F4F8F" w:rsidRDefault="00F041EB" w:rsidP="00F40ED7">
      <w:pPr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1. Стороны обязуются соблюдать условия, обеспечивающие неразглашение касающейся их конфиденциальной коммерческой информации, связанной с выполнением обязательств по настоящему Договору.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2. Все дополнения и изменения к настоящему Договору действительны, если они совершены в письменной форме, содержат ссылки на дату и номер настоящего Договора и подписаны надлежащим образом уполномоченными на то представителями Сторон.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.3. Во всем, что не предусмотрено настоящим Договором, Стороны руководствуются нормами действующего законодательства Российской Федерации.</w:t>
      </w:r>
    </w:p>
    <w:p w:rsidR="0042034A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965745" w:rsidRPr="00965745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.5. Все споры и разногласия, возникающие из настоящего Договора или в связи с ним, разрешаются сторонами путем переговоров. В случае, если Стороны не придут к соглашению, спор подлежит разрешению в Арбитражном суде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>Смоленской области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законодательством Российской Федерации.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.6. Настоящий Договор подписан Заказчиком и Поставщиком в двух экземплярах, по одному для каждой Стороны, с приложением каждой Стороне:   </w:t>
      </w:r>
    </w:p>
    <w:p w:rsidR="00F041EB" w:rsidRPr="00A15530" w:rsidRDefault="00F041EB" w:rsidP="00F40ED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530">
        <w:rPr>
          <w:rFonts w:ascii="Times New Roman" w:hAnsi="Times New Roman" w:cs="Times New Roman"/>
          <w:sz w:val="24"/>
          <w:szCs w:val="24"/>
          <w:lang w:val="ru-RU"/>
        </w:rPr>
        <w:t>Приложение № 1 – Спецификация</w:t>
      </w:r>
      <w:r w:rsidR="007E78C7">
        <w:rPr>
          <w:rFonts w:ascii="Times New Roman" w:hAnsi="Times New Roman" w:cs="Times New Roman"/>
          <w:sz w:val="24"/>
          <w:szCs w:val="24"/>
          <w:lang w:val="ru-RU"/>
        </w:rPr>
        <w:t xml:space="preserve"> Товара.</w:t>
      </w:r>
    </w:p>
    <w:p w:rsidR="008E71CE" w:rsidRPr="00A15530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4FA0" w:rsidRPr="00A15530" w:rsidRDefault="00F34FA0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Default="009F4F8F" w:rsidP="00F041EB">
      <w:pPr>
        <w:keepNext/>
        <w:widowControl w:val="0"/>
        <w:snapToGri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41EB" w:rsidRPr="009F4F8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8C19C7" w:rsidRDefault="008C19C7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B5829" w:rsidRDefault="001B5829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38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5126"/>
        <w:gridCol w:w="4258"/>
      </w:tblGrid>
      <w:tr w:rsidR="001B5829" w:rsidRPr="001B5829" w:rsidTr="00EE5C2A">
        <w:tc>
          <w:tcPr>
            <w:tcW w:w="5126" w:type="dxa"/>
            <w:shd w:val="clear" w:color="auto" w:fill="auto"/>
          </w:tcPr>
          <w:p w:rsidR="001B5829" w:rsidRPr="001B5829" w:rsidRDefault="001B5829" w:rsidP="001B5829">
            <w:pPr>
              <w:widowControl w:val="0"/>
              <w:snapToGrid w:val="0"/>
              <w:spacing w:after="0" w:line="240" w:lineRule="auto"/>
              <w:ind w:left="-121" w:right="-8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258" w:type="dxa"/>
            <w:shd w:val="clear" w:color="auto" w:fill="auto"/>
          </w:tcPr>
          <w:p w:rsidR="001B5829" w:rsidRPr="001B5829" w:rsidRDefault="001B5829" w:rsidP="001B5829">
            <w:pPr>
              <w:widowControl w:val="0"/>
              <w:snapToGrid w:val="0"/>
              <w:spacing w:after="0" w:line="240" w:lineRule="auto"/>
              <w:ind w:right="4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ПОСТАВЩИК</w:t>
            </w:r>
          </w:p>
        </w:tc>
      </w:tr>
      <w:tr w:rsidR="001B5829" w:rsidRPr="006B6158" w:rsidTr="00EE5C2A">
        <w:trPr>
          <w:trHeight w:val="426"/>
        </w:trPr>
        <w:tc>
          <w:tcPr>
            <w:tcW w:w="5126" w:type="dxa"/>
            <w:shd w:val="clear" w:color="auto" w:fill="auto"/>
          </w:tcPr>
          <w:p w:rsidR="001B5829" w:rsidRPr="001B5829" w:rsidRDefault="001B5829" w:rsidP="001B5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Почтовый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ОКПО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07659239  ОКВЭД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93.19  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Филиал федерального автономного учреждения Министерства обороны Российской Федерации «Центральный спортивный клуб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Армии»  (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) – 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)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и почтовый адрес: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214025 г. Смоленск, ул. Багратиона, д.25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Тел./факс: (84812) 65-37-52                                  ОГРН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1037714063078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ИНН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7714317863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                   КПП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673243001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Банковские реквизиты: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Получатель: УФК по Смоленской области (филиал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г.Смоленк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л/с 30636Х53880</w:t>
            </w:r>
          </w:p>
          <w:p w:rsidR="001B5829" w:rsidRPr="001B5829" w:rsidRDefault="001B5829" w:rsidP="001B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/с 40501810066142000001 БИК 046614001 Банк: Отделение Смоленск г. Смоленск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 филиала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 /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В.С.Лалетин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</w:p>
          <w:p w:rsidR="001B5829" w:rsidRPr="001B5829" w:rsidRDefault="001B5829" w:rsidP="001B5829">
            <w:pPr>
              <w:snapToGrid w:val="0"/>
              <w:spacing w:after="0" w:line="240" w:lineRule="auto"/>
              <w:ind w:left="-8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М.П.</w:t>
            </w:r>
          </w:p>
          <w:p w:rsidR="001B5829" w:rsidRPr="001B5829" w:rsidRDefault="001B5829" w:rsidP="001B5829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1B5829" w:rsidRPr="008C19C7" w:rsidRDefault="001B5829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41EB" w:rsidRPr="00CB5B06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sectPr w:rsidR="00F041EB" w:rsidRPr="00CB5B06" w:rsidSect="00992E41">
          <w:pgSz w:w="11906" w:h="16838"/>
          <w:pgMar w:top="993" w:right="720" w:bottom="720" w:left="720" w:header="708" w:footer="708" w:gutter="0"/>
          <w:cols w:space="708"/>
          <w:titlePg/>
          <w:docGrid w:linePitch="360"/>
        </w:sectPr>
      </w:pPr>
    </w:p>
    <w:p w:rsidR="00F041EB" w:rsidRPr="00CB5B06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lastRenderedPageBreak/>
        <w:t>Приложение № 1</w:t>
      </w:r>
    </w:p>
    <w:p w:rsidR="00F041EB" w:rsidRPr="00CB5B06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</w:t>
      </w:r>
      <w:proofErr w:type="gramEnd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Договору № </w:t>
      </w:r>
      <w:r w:rsidR="00850760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___________________</w:t>
      </w:r>
    </w:p>
    <w:p w:rsidR="00F041EB" w:rsidRPr="00CB5B06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от</w:t>
      </w:r>
      <w:proofErr w:type="gramEnd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___________________</w:t>
      </w:r>
    </w:p>
    <w:p w:rsidR="00F041EB" w:rsidRPr="00CB5B06" w:rsidRDefault="00F041EB" w:rsidP="00F041E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377142" w:rsidRDefault="00F041EB" w:rsidP="00F041EB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Спецификация Това</w:t>
      </w:r>
      <w:r w:rsidRPr="00377142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ра</w:t>
      </w:r>
    </w:p>
    <w:p w:rsidR="00F041EB" w:rsidRPr="00377142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147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290"/>
        <w:gridCol w:w="7028"/>
        <w:gridCol w:w="1134"/>
        <w:gridCol w:w="992"/>
        <w:gridCol w:w="1276"/>
        <w:gridCol w:w="1275"/>
      </w:tblGrid>
      <w:tr w:rsidR="00F041EB" w:rsidRPr="009F4F8F" w:rsidTr="00C24679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F041EB" w:rsidRPr="009F4F8F" w:rsidRDefault="0054797A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1EB"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2467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2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2467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proofErr w:type="spellEnd"/>
            <w:r w:rsidR="00C2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</w:tr>
      <w:tr w:rsidR="00F041EB" w:rsidRPr="005147A6" w:rsidTr="00812CE4">
        <w:trPr>
          <w:trHeight w:val="11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812C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14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1EB" w:rsidRPr="005147A6" w:rsidTr="00C24679">
        <w:trPr>
          <w:trHeight w:val="183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A45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D42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767" w:rsidRPr="00261491" w:rsidTr="00C24679">
        <w:trPr>
          <w:trHeight w:val="65"/>
        </w:trPr>
        <w:tc>
          <w:tcPr>
            <w:tcW w:w="1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67" w:rsidRDefault="00253767" w:rsidP="002537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2CE4" w:rsidRPr="00253767" w:rsidRDefault="00812CE4" w:rsidP="002537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67" w:rsidRPr="00661FE4" w:rsidRDefault="00253767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1EB" w:rsidRPr="00661FE4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661FE4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938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5126"/>
        <w:gridCol w:w="4258"/>
      </w:tblGrid>
      <w:tr w:rsidR="009A5BC1" w:rsidRPr="001B5829" w:rsidTr="00EE5C2A">
        <w:tc>
          <w:tcPr>
            <w:tcW w:w="5126" w:type="dxa"/>
            <w:shd w:val="clear" w:color="auto" w:fill="auto"/>
          </w:tcPr>
          <w:p w:rsidR="009A5BC1" w:rsidRPr="001B5829" w:rsidRDefault="009A5BC1" w:rsidP="00EE5C2A">
            <w:pPr>
              <w:widowControl w:val="0"/>
              <w:snapToGrid w:val="0"/>
              <w:spacing w:after="0" w:line="240" w:lineRule="auto"/>
              <w:ind w:left="-121" w:right="-8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258" w:type="dxa"/>
            <w:shd w:val="clear" w:color="auto" w:fill="auto"/>
          </w:tcPr>
          <w:p w:rsidR="009A5BC1" w:rsidRPr="001B5829" w:rsidRDefault="009A5BC1" w:rsidP="00EE5C2A">
            <w:pPr>
              <w:widowControl w:val="0"/>
              <w:snapToGrid w:val="0"/>
              <w:spacing w:after="0" w:line="240" w:lineRule="auto"/>
              <w:ind w:right="4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ПОСТАВЩИК</w:t>
            </w:r>
          </w:p>
        </w:tc>
      </w:tr>
      <w:tr w:rsidR="009A5BC1" w:rsidRPr="006B6158" w:rsidTr="00EE5C2A">
        <w:trPr>
          <w:trHeight w:val="426"/>
        </w:trPr>
        <w:tc>
          <w:tcPr>
            <w:tcW w:w="5126" w:type="dxa"/>
            <w:shd w:val="clear" w:color="auto" w:fill="auto"/>
          </w:tcPr>
          <w:p w:rsidR="009A5BC1" w:rsidRPr="001B5829" w:rsidRDefault="009A5BC1" w:rsidP="00EE5C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Почтовый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ОКПО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07659239  ОКВЭД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93.19  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Филиал федерального автономного учреждения </w:t>
            </w: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lastRenderedPageBreak/>
              <w:t xml:space="preserve">Министерства обороны Российской Федерации «Центральный спортивный клуб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Армии»  (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) – 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)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и почтовый адрес: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214025 г. Смоленск, ул. Багратиона, д.25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Тел./факс: (84812) 65-37-52                                  ОГРН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1037714063078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ИНН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7714317863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                   КПП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673243001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Банковские реквизиты: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Получатель: УФК по Смоленской области (филиал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г.Смоленк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л/с 30636Х53880</w:t>
            </w:r>
          </w:p>
          <w:p w:rsidR="009A5BC1" w:rsidRPr="001B5829" w:rsidRDefault="009A5BC1" w:rsidP="00EE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/с 40501810066142000001 БИК 046614001 Банк: Отделение Смоленск г. Смоленск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 филиала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 /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В.С.Лалетин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</w:p>
          <w:p w:rsidR="009A5BC1" w:rsidRPr="001B5829" w:rsidRDefault="009A5BC1" w:rsidP="00EE5C2A">
            <w:pPr>
              <w:snapToGrid w:val="0"/>
              <w:spacing w:after="0" w:line="240" w:lineRule="auto"/>
              <w:ind w:left="-8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М.П.</w:t>
            </w:r>
          </w:p>
          <w:p w:rsidR="009A5BC1" w:rsidRPr="001B5829" w:rsidRDefault="009A5BC1" w:rsidP="00EE5C2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D319C5" w:rsidRPr="00261491" w:rsidRDefault="006B615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19C5" w:rsidRPr="00261491" w:rsidSect="00F04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134"/>
    <w:multiLevelType w:val="hybridMultilevel"/>
    <w:tmpl w:val="AC48E2D8"/>
    <w:lvl w:ilvl="0" w:tplc="B05682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2FE349B3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1EB"/>
    <w:rsid w:val="00052D4F"/>
    <w:rsid w:val="00077723"/>
    <w:rsid w:val="00080C5C"/>
    <w:rsid w:val="000A2C45"/>
    <w:rsid w:val="000A3549"/>
    <w:rsid w:val="000F3DFE"/>
    <w:rsid w:val="000F4792"/>
    <w:rsid w:val="00106FF7"/>
    <w:rsid w:val="00135A11"/>
    <w:rsid w:val="001516EC"/>
    <w:rsid w:val="00181B48"/>
    <w:rsid w:val="00187813"/>
    <w:rsid w:val="00192E47"/>
    <w:rsid w:val="001957FF"/>
    <w:rsid w:val="001A459E"/>
    <w:rsid w:val="001B5829"/>
    <w:rsid w:val="001D0E2F"/>
    <w:rsid w:val="001F0B28"/>
    <w:rsid w:val="00237222"/>
    <w:rsid w:val="002376FE"/>
    <w:rsid w:val="00253767"/>
    <w:rsid w:val="002550C2"/>
    <w:rsid w:val="00261491"/>
    <w:rsid w:val="00271D7B"/>
    <w:rsid w:val="002C2FD7"/>
    <w:rsid w:val="002D598F"/>
    <w:rsid w:val="002F228C"/>
    <w:rsid w:val="00315EF7"/>
    <w:rsid w:val="00330EA5"/>
    <w:rsid w:val="00347953"/>
    <w:rsid w:val="00357BBE"/>
    <w:rsid w:val="0037177F"/>
    <w:rsid w:val="00377142"/>
    <w:rsid w:val="00395E41"/>
    <w:rsid w:val="003A38C5"/>
    <w:rsid w:val="003B7263"/>
    <w:rsid w:val="003C7946"/>
    <w:rsid w:val="003D0F5F"/>
    <w:rsid w:val="003D66B5"/>
    <w:rsid w:val="003F616C"/>
    <w:rsid w:val="004159DC"/>
    <w:rsid w:val="00416C57"/>
    <w:rsid w:val="0042034A"/>
    <w:rsid w:val="004543BF"/>
    <w:rsid w:val="004A43B0"/>
    <w:rsid w:val="004B3922"/>
    <w:rsid w:val="004D2262"/>
    <w:rsid w:val="0050211C"/>
    <w:rsid w:val="00510695"/>
    <w:rsid w:val="005147A6"/>
    <w:rsid w:val="005209C0"/>
    <w:rsid w:val="005446F8"/>
    <w:rsid w:val="0054797A"/>
    <w:rsid w:val="005771C7"/>
    <w:rsid w:val="00580A70"/>
    <w:rsid w:val="00584572"/>
    <w:rsid w:val="005926F4"/>
    <w:rsid w:val="005942AF"/>
    <w:rsid w:val="005D661C"/>
    <w:rsid w:val="005E4654"/>
    <w:rsid w:val="005F0821"/>
    <w:rsid w:val="005F0DA1"/>
    <w:rsid w:val="005F44FE"/>
    <w:rsid w:val="00603261"/>
    <w:rsid w:val="00616CFD"/>
    <w:rsid w:val="00651199"/>
    <w:rsid w:val="00661FE4"/>
    <w:rsid w:val="006A2FFA"/>
    <w:rsid w:val="006B6158"/>
    <w:rsid w:val="006C2754"/>
    <w:rsid w:val="006D48BF"/>
    <w:rsid w:val="00712B98"/>
    <w:rsid w:val="00717B80"/>
    <w:rsid w:val="007354D3"/>
    <w:rsid w:val="007477B6"/>
    <w:rsid w:val="00757C4D"/>
    <w:rsid w:val="00781EE7"/>
    <w:rsid w:val="00784154"/>
    <w:rsid w:val="007A506E"/>
    <w:rsid w:val="007C2396"/>
    <w:rsid w:val="007E78C7"/>
    <w:rsid w:val="008007F1"/>
    <w:rsid w:val="0081080B"/>
    <w:rsid w:val="00812CE4"/>
    <w:rsid w:val="008472B3"/>
    <w:rsid w:val="00850760"/>
    <w:rsid w:val="00870A24"/>
    <w:rsid w:val="00884106"/>
    <w:rsid w:val="008A284A"/>
    <w:rsid w:val="008B0708"/>
    <w:rsid w:val="008B2B91"/>
    <w:rsid w:val="008C19C7"/>
    <w:rsid w:val="008C3C3F"/>
    <w:rsid w:val="008C71AA"/>
    <w:rsid w:val="008C7D3C"/>
    <w:rsid w:val="008D23E9"/>
    <w:rsid w:val="008D48B9"/>
    <w:rsid w:val="008E273E"/>
    <w:rsid w:val="008E71CE"/>
    <w:rsid w:val="008F58ED"/>
    <w:rsid w:val="00905A14"/>
    <w:rsid w:val="00907F43"/>
    <w:rsid w:val="009409C3"/>
    <w:rsid w:val="00955648"/>
    <w:rsid w:val="00957ACA"/>
    <w:rsid w:val="00965745"/>
    <w:rsid w:val="00987C66"/>
    <w:rsid w:val="00992E41"/>
    <w:rsid w:val="009A5BC1"/>
    <w:rsid w:val="009D1ACA"/>
    <w:rsid w:val="009F4F8F"/>
    <w:rsid w:val="00A003EE"/>
    <w:rsid w:val="00A11892"/>
    <w:rsid w:val="00A15530"/>
    <w:rsid w:val="00A35DAA"/>
    <w:rsid w:val="00A45CD7"/>
    <w:rsid w:val="00A66B00"/>
    <w:rsid w:val="00A808E6"/>
    <w:rsid w:val="00A81149"/>
    <w:rsid w:val="00A94BA8"/>
    <w:rsid w:val="00AB4F61"/>
    <w:rsid w:val="00AC10A9"/>
    <w:rsid w:val="00B014B1"/>
    <w:rsid w:val="00B0686A"/>
    <w:rsid w:val="00B13EBF"/>
    <w:rsid w:val="00B17DE1"/>
    <w:rsid w:val="00B2330C"/>
    <w:rsid w:val="00B260E7"/>
    <w:rsid w:val="00B50869"/>
    <w:rsid w:val="00B77106"/>
    <w:rsid w:val="00B93999"/>
    <w:rsid w:val="00BB004C"/>
    <w:rsid w:val="00BB47E7"/>
    <w:rsid w:val="00BB6EB4"/>
    <w:rsid w:val="00C24679"/>
    <w:rsid w:val="00C526D3"/>
    <w:rsid w:val="00C72205"/>
    <w:rsid w:val="00C84A2A"/>
    <w:rsid w:val="00C854F5"/>
    <w:rsid w:val="00CA0709"/>
    <w:rsid w:val="00CA2604"/>
    <w:rsid w:val="00CA3919"/>
    <w:rsid w:val="00CB5B06"/>
    <w:rsid w:val="00CC1D7C"/>
    <w:rsid w:val="00CF78CC"/>
    <w:rsid w:val="00D07150"/>
    <w:rsid w:val="00D14128"/>
    <w:rsid w:val="00D42234"/>
    <w:rsid w:val="00D739BE"/>
    <w:rsid w:val="00D9206F"/>
    <w:rsid w:val="00DA0265"/>
    <w:rsid w:val="00DA33B6"/>
    <w:rsid w:val="00DD466C"/>
    <w:rsid w:val="00DF5287"/>
    <w:rsid w:val="00E0046E"/>
    <w:rsid w:val="00E00649"/>
    <w:rsid w:val="00E671C1"/>
    <w:rsid w:val="00E75EA4"/>
    <w:rsid w:val="00E7737F"/>
    <w:rsid w:val="00E954C4"/>
    <w:rsid w:val="00EB218E"/>
    <w:rsid w:val="00EB2F56"/>
    <w:rsid w:val="00ED1C1E"/>
    <w:rsid w:val="00F041EB"/>
    <w:rsid w:val="00F07E14"/>
    <w:rsid w:val="00F34FA0"/>
    <w:rsid w:val="00F40ED7"/>
    <w:rsid w:val="00F7421F"/>
    <w:rsid w:val="00F814B0"/>
    <w:rsid w:val="00F86026"/>
    <w:rsid w:val="00FA2E8A"/>
    <w:rsid w:val="00FC2B97"/>
    <w:rsid w:val="00FD306C"/>
    <w:rsid w:val="00FD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F3D0D-1941-4677-9D66-29514C4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uiPriority w:val="99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5209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209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D952A609D9A5DD6C7C1B04AE127979178F81F5F853A0F69D27BFEE9FF6C2FAE12566F9B1f6J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E0D952A609D9A5DD6C7C1B04AE127979178F81F5F853A0F69D27BFEE9FF6C2FAE12566F9B2f6J5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E0D952A609D9A5DD6C7C1B04AE127979178F81F5F853A0F69D27BFEE9FF6C2FAE12566F9B2f6J6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E0D952A609D9A5DD6C7C1B04AE12797C198182F6A559A8AF9125B8fEJ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0D952A609D9A5DD6C7C1B04AE127979178F81F5F853A0F69D27BFEE9FF6C2FAE12566F9B3f6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60FB-3E7F-4E4F-A2D6-426B92D3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Olesya</cp:lastModifiedBy>
  <cp:revision>22</cp:revision>
  <dcterms:created xsi:type="dcterms:W3CDTF">2016-06-16T06:16:00Z</dcterms:created>
  <dcterms:modified xsi:type="dcterms:W3CDTF">2018-01-16T08:26:00Z</dcterms:modified>
</cp:coreProperties>
</file>